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88385" w14:textId="77777777" w:rsidR="00CB54C3" w:rsidRPr="001500FF" w:rsidRDefault="00CB54C3" w:rsidP="00CC69FE">
      <w:pPr>
        <w:pStyle w:val="Title"/>
        <w:spacing w:before="84" w:after="0"/>
        <w:ind w:right="-2"/>
        <w:rPr>
          <w:rFonts w:asciiTheme="minorEastAsia" w:eastAsiaTheme="minorEastAsia" w:hAnsiTheme="minorEastAsia"/>
          <w:bCs/>
          <w:lang w:eastAsia="zh-CN"/>
        </w:rPr>
      </w:pPr>
      <w:bookmarkStart w:id="0" w:name="_Hlk103166844"/>
      <w:bookmarkStart w:id="1" w:name="_Toc84334888"/>
      <w:r w:rsidRPr="001500FF">
        <w:rPr>
          <w:rFonts w:asciiTheme="minorEastAsia" w:eastAsiaTheme="minorEastAsia" w:hAnsiTheme="minorEastAsia"/>
          <w:bCs/>
          <w:lang w:eastAsia="zh-CN"/>
        </w:rPr>
        <w:t>西澳大利亚教育证书</w:t>
      </w:r>
    </w:p>
    <w:p w14:paraId="0B0DC4B8" w14:textId="2D58F194" w:rsidR="00CB54C3" w:rsidRPr="001500FF" w:rsidRDefault="00CB54C3" w:rsidP="00CC69FE">
      <w:pPr>
        <w:pStyle w:val="Title"/>
        <w:ind w:right="-2"/>
        <w:rPr>
          <w:rFonts w:asciiTheme="minorEastAsia" w:eastAsiaTheme="minorEastAsia" w:hAnsiTheme="minorEastAsia"/>
          <w:bCs/>
          <w:color w:val="auto"/>
          <w:sz w:val="36"/>
          <w:lang w:eastAsia="zh-CN"/>
        </w:rPr>
      </w:pPr>
      <w:r w:rsidRPr="001500FF">
        <w:rPr>
          <w:rFonts w:asciiTheme="minorEastAsia" w:eastAsiaTheme="minorEastAsia" w:hAnsiTheme="minorEastAsia"/>
          <w:bCs/>
          <w:color w:val="auto"/>
          <w:sz w:val="36"/>
          <w:lang w:eastAsia="zh-CN"/>
        </w:rPr>
        <w:t>给家长和照护者的信息</w:t>
      </w:r>
    </w:p>
    <w:bookmarkEnd w:id="0"/>
    <w:bookmarkEnd w:id="1"/>
    <w:p w14:paraId="59E68BF3" w14:textId="649249B0" w:rsidR="00CB54C3" w:rsidRPr="001500FF" w:rsidRDefault="00CB54C3" w:rsidP="005D1D94">
      <w:pPr>
        <w:pStyle w:val="Heading1"/>
        <w:spacing w:before="0" w:after="120"/>
        <w:rPr>
          <w:rFonts w:asciiTheme="minorEastAsia" w:hAnsiTheme="minorEastAsia"/>
          <w:bCs/>
          <w:spacing w:val="-4"/>
          <w:sz w:val="26"/>
          <w:szCs w:val="26"/>
          <w:lang w:eastAsia="zh-CN"/>
        </w:rPr>
      </w:pPr>
      <w:r w:rsidRPr="001500FF">
        <w:rPr>
          <w:rFonts w:asciiTheme="minorEastAsia" w:hAnsiTheme="minorEastAsia"/>
          <w:bCs/>
          <w:sz w:val="26"/>
          <w:szCs w:val="26"/>
          <w:lang w:eastAsia="zh-CN"/>
        </w:rPr>
        <w:t>WACE（西澳大利亚教育证书） 和 WASSA（西澳大利亚学生成绩报告）</w:t>
      </w:r>
    </w:p>
    <w:p w14:paraId="7C93DB3D" w14:textId="49446D14" w:rsidR="00CB54C3" w:rsidRPr="001500FF" w:rsidRDefault="00CB54C3" w:rsidP="005D1D94">
      <w:pPr>
        <w:widowControl w:val="0"/>
        <w:autoSpaceDE w:val="0"/>
        <w:autoSpaceDN w:val="0"/>
        <w:spacing w:before="1"/>
        <w:ind w:right="-2"/>
        <w:rPr>
          <w:rFonts w:asciiTheme="minorEastAsia" w:hAnsiTheme="minorEastAsia"/>
          <w:spacing w:val="-2"/>
          <w:szCs w:val="22"/>
        </w:rPr>
      </w:pPr>
      <w:r w:rsidRPr="001500FF">
        <w:rPr>
          <w:rFonts w:asciiTheme="minorEastAsia" w:hAnsiTheme="minorEastAsia"/>
          <w:szCs w:val="22"/>
          <w:lang w:eastAsia="zh-CN"/>
        </w:rPr>
        <w:t>西澳大利亚教育证书（WACE）是澳大利亚资格证书框架（Australian Qualifications Framework）中于全国范围内受认可的高中毕业证书。WACE 授予那些成功完成两年高中阶段学习并达到相应标准的学生。WACE 受到各大学、</w:t>
      </w:r>
      <w:r w:rsidRPr="001500FF">
        <w:rPr>
          <w:rFonts w:asciiTheme="minorEastAsia" w:hAnsiTheme="minorEastAsia"/>
          <w:color w:val="FF0000"/>
          <w:szCs w:val="22"/>
          <w:lang w:eastAsia="zh-CN"/>
        </w:rPr>
        <w:t xml:space="preserve"> </w:t>
      </w:r>
      <w:r w:rsidRPr="001500FF">
        <w:rPr>
          <w:rFonts w:asciiTheme="minorEastAsia" w:hAnsiTheme="minorEastAsia"/>
          <w:szCs w:val="22"/>
          <w:lang w:eastAsia="zh-CN"/>
        </w:rPr>
        <w:t>其他高等教育机构和行业的认可。</w:t>
      </w:r>
    </w:p>
    <w:p w14:paraId="3378ECC0" w14:textId="77777777" w:rsidR="00513A27" w:rsidRPr="001500FF" w:rsidRDefault="00513A27" w:rsidP="005D1D94">
      <w:pPr>
        <w:widowControl w:val="0"/>
        <w:autoSpaceDE w:val="0"/>
        <w:autoSpaceDN w:val="0"/>
        <w:spacing w:before="1"/>
        <w:ind w:right="-2"/>
        <w:rPr>
          <w:rFonts w:asciiTheme="minorEastAsia" w:hAnsiTheme="minorEastAsia"/>
          <w:szCs w:val="22"/>
        </w:rPr>
      </w:pPr>
    </w:p>
    <w:p w14:paraId="1ACEFA1D" w14:textId="465790D1" w:rsidR="00513A27" w:rsidRPr="001500FF" w:rsidRDefault="00CB54C3" w:rsidP="005D1D94">
      <w:pPr>
        <w:pStyle w:val="BodyText"/>
        <w:ind w:right="-2"/>
        <w:rPr>
          <w:rFonts w:asciiTheme="minorEastAsia" w:eastAsiaTheme="minorEastAsia" w:hAnsiTheme="minorEastAsia"/>
          <w:lang w:eastAsia="zh-CN"/>
        </w:rPr>
      </w:pPr>
      <w:r w:rsidRPr="001500FF">
        <w:rPr>
          <w:rFonts w:asciiTheme="minorEastAsia" w:eastAsiaTheme="minorEastAsia" w:hAnsiTheme="minorEastAsia"/>
          <w:lang w:eastAsia="zh-CN"/>
        </w:rPr>
        <w:t>所有完成12年级的学生都会获得一份《西澳大利亚学生成绩报告》（WASSA）。WASSA 正式记录学生在高中阶段修读完成的每一门课程、资格证书和在学习计划中取得的成绩。</w:t>
      </w:r>
    </w:p>
    <w:p w14:paraId="0EF80CEA" w14:textId="759E0C2F" w:rsidR="005007C0" w:rsidRPr="001500FF" w:rsidRDefault="005007C0" w:rsidP="00A8206D">
      <w:pPr>
        <w:pStyle w:val="BodyText"/>
        <w:ind w:right="-2"/>
        <w:rPr>
          <w:rFonts w:asciiTheme="minorEastAsia" w:eastAsiaTheme="minorEastAsia" w:hAnsiTheme="minorEastAsia"/>
          <w:lang w:eastAsia="zh-CN"/>
        </w:rPr>
      </w:pPr>
    </w:p>
    <w:p w14:paraId="089789EE" w14:textId="54657AA6" w:rsidR="00217461" w:rsidRPr="001500FF" w:rsidRDefault="00217461" w:rsidP="00DB16A8">
      <w:pPr>
        <w:pStyle w:val="Heading1"/>
        <w:spacing w:before="0" w:after="120"/>
        <w:ind w:right="-2"/>
        <w:rPr>
          <w:rFonts w:asciiTheme="minorEastAsia" w:hAnsiTheme="minorEastAsia"/>
          <w:sz w:val="26"/>
          <w:szCs w:val="26"/>
          <w:lang w:eastAsia="zh-CN"/>
        </w:rPr>
      </w:pPr>
      <w:r w:rsidRPr="001500FF">
        <w:rPr>
          <w:rFonts w:asciiTheme="minorEastAsia" w:hAnsiTheme="minorEastAsia"/>
          <w:bCs/>
          <w:sz w:val="26"/>
          <w:szCs w:val="26"/>
          <w:lang w:eastAsia="zh-CN"/>
        </w:rPr>
        <w:t>WACE 的要求有哪些？</w:t>
      </w:r>
    </w:p>
    <w:p w14:paraId="3B908429" w14:textId="260DB322" w:rsidR="005C3D20" w:rsidRPr="001500FF" w:rsidRDefault="00217461" w:rsidP="00DB16A8">
      <w:pPr>
        <w:tabs>
          <w:tab w:val="left" w:pos="426"/>
        </w:tabs>
        <w:ind w:right="-2"/>
        <w:rPr>
          <w:rFonts w:asciiTheme="minorEastAsia" w:hAnsiTheme="minorEastAsia"/>
          <w:lang w:eastAsia="zh-CN"/>
        </w:rPr>
      </w:pPr>
      <w:r w:rsidRPr="001500FF">
        <w:rPr>
          <w:rFonts w:asciiTheme="minorEastAsia" w:hAnsiTheme="minorEastAsia"/>
          <w:lang w:eastAsia="zh-CN"/>
        </w:rPr>
        <w:t>要获得 WACE，学生必须：</w:t>
      </w:r>
    </w:p>
    <w:p w14:paraId="5F171CAE" w14:textId="55176885" w:rsidR="00BF3E72" w:rsidRPr="001500FF" w:rsidRDefault="00BF3E72" w:rsidP="00DB16A8">
      <w:pPr>
        <w:pStyle w:val="ListParagraph"/>
        <w:widowControl w:val="0"/>
        <w:numPr>
          <w:ilvl w:val="0"/>
          <w:numId w:val="23"/>
        </w:numPr>
        <w:autoSpaceDE w:val="0"/>
        <w:autoSpaceDN w:val="0"/>
        <w:ind w:right="-2"/>
        <w:rPr>
          <w:rFonts w:asciiTheme="minorEastAsia" w:hAnsiTheme="minorEastAsia"/>
          <w:lang w:eastAsia="zh-CN"/>
        </w:rPr>
      </w:pPr>
      <w:r w:rsidRPr="001500FF">
        <w:rPr>
          <w:rFonts w:asciiTheme="minorEastAsia" w:hAnsiTheme="minorEastAsia"/>
          <w:lang w:eastAsia="zh-CN"/>
        </w:rPr>
        <w:t>完成至少 20 个单元或等同的学习内容；</w:t>
      </w:r>
    </w:p>
    <w:p w14:paraId="7EBBCDD9" w14:textId="64E5CDDA" w:rsidR="00217461" w:rsidRPr="001500FF" w:rsidRDefault="000129D8" w:rsidP="00DB16A8">
      <w:pPr>
        <w:pStyle w:val="ListParagraph"/>
        <w:widowControl w:val="0"/>
        <w:numPr>
          <w:ilvl w:val="0"/>
          <w:numId w:val="23"/>
        </w:numPr>
        <w:autoSpaceDE w:val="0"/>
        <w:autoSpaceDN w:val="0"/>
        <w:ind w:right="-2"/>
        <w:rPr>
          <w:rFonts w:asciiTheme="minorEastAsia" w:hAnsiTheme="minorEastAsia"/>
          <w:lang w:eastAsia="zh-CN"/>
        </w:rPr>
      </w:pPr>
      <w:r w:rsidRPr="001500FF">
        <w:rPr>
          <w:rFonts w:asciiTheme="minorEastAsia" w:hAnsiTheme="minorEastAsia"/>
          <w:szCs w:val="22"/>
          <w:lang w:eastAsia="zh-CN"/>
        </w:rPr>
        <w:t>完成以下三种课程组合选项之一</w:t>
      </w:r>
      <w:r w:rsidRPr="001500FF">
        <w:rPr>
          <w:rFonts w:asciiTheme="minorEastAsia" w:hAnsiTheme="minorEastAsia"/>
          <w:lang w:eastAsia="zh-CN"/>
        </w:rPr>
        <w:t>：</w:t>
      </w:r>
    </w:p>
    <w:p w14:paraId="05D5029C" w14:textId="79B0F2A1" w:rsidR="00217461" w:rsidRPr="001500FF" w:rsidRDefault="00217461" w:rsidP="00DE60C0">
      <w:pPr>
        <w:pStyle w:val="ListParagraph"/>
        <w:numPr>
          <w:ilvl w:val="0"/>
          <w:numId w:val="21"/>
        </w:numPr>
        <w:tabs>
          <w:tab w:val="clear" w:pos="2041"/>
          <w:tab w:val="left" w:pos="1578"/>
        </w:tabs>
        <w:ind w:left="1020" w:right="-2" w:hanging="283"/>
        <w:rPr>
          <w:rFonts w:asciiTheme="minorEastAsia" w:hAnsiTheme="minorEastAsia"/>
          <w:lang w:eastAsia="zh-CN"/>
        </w:rPr>
      </w:pPr>
      <w:r w:rsidRPr="001500FF">
        <w:rPr>
          <w:rFonts w:asciiTheme="minorEastAsia" w:hAnsiTheme="minorEastAsia"/>
          <w:lang w:eastAsia="zh-CN"/>
        </w:rPr>
        <w:t>至少 4 门 12年级的 ATAR 课程</w:t>
      </w:r>
    </w:p>
    <w:p w14:paraId="3013C6BC" w14:textId="5C290B5D" w:rsidR="00BF3E72" w:rsidRPr="001500FF" w:rsidRDefault="00BF3E72" w:rsidP="00DE60C0">
      <w:pPr>
        <w:pStyle w:val="ListParagraph"/>
        <w:numPr>
          <w:ilvl w:val="0"/>
          <w:numId w:val="21"/>
        </w:numPr>
        <w:tabs>
          <w:tab w:val="clear" w:pos="2041"/>
          <w:tab w:val="left" w:pos="1578"/>
        </w:tabs>
        <w:ind w:left="1020" w:right="-2" w:hanging="283"/>
        <w:rPr>
          <w:rFonts w:asciiTheme="minorEastAsia" w:hAnsiTheme="minorEastAsia"/>
          <w:lang w:eastAsia="zh-CN"/>
        </w:rPr>
      </w:pPr>
      <w:r w:rsidRPr="001500FF">
        <w:rPr>
          <w:rFonts w:asciiTheme="minorEastAsia" w:hAnsiTheme="minorEastAsia"/>
          <w:lang w:eastAsia="zh-CN"/>
        </w:rPr>
        <w:t>至少 5 门 12年级的普通（General）课程（或普通课程与最多 3 门 12年级 ATAR 课程的组合）或等效课程</w:t>
      </w:r>
    </w:p>
    <w:p w14:paraId="261AE246" w14:textId="0DC8A16F" w:rsidR="00217461" w:rsidRPr="001500FF" w:rsidRDefault="00217461" w:rsidP="00DE60C0">
      <w:pPr>
        <w:pStyle w:val="ListParagraph"/>
        <w:numPr>
          <w:ilvl w:val="0"/>
          <w:numId w:val="21"/>
        </w:numPr>
        <w:tabs>
          <w:tab w:val="clear" w:pos="2041"/>
          <w:tab w:val="left" w:pos="1578"/>
        </w:tabs>
        <w:ind w:left="1020" w:right="-2" w:hanging="283"/>
        <w:rPr>
          <w:rFonts w:asciiTheme="minorEastAsia" w:hAnsiTheme="minorEastAsia"/>
        </w:rPr>
      </w:pPr>
      <w:r w:rsidRPr="001500FF">
        <w:rPr>
          <w:rFonts w:asciiTheme="minorEastAsia" w:hAnsiTheme="minorEastAsia"/>
          <w:lang w:eastAsia="zh-CN"/>
        </w:rPr>
        <w:t>获得二级证书（Certificate II）或取得更高水平的职业教育与培训（VET）资质，并与 ATAR、普通(General)或基础(Foundation)课程相结合。</w:t>
      </w:r>
    </w:p>
    <w:p w14:paraId="70675624" w14:textId="0CA9C4D4" w:rsidR="00217461" w:rsidRPr="001500FF" w:rsidRDefault="00BF3E72" w:rsidP="00BF3E72">
      <w:pPr>
        <w:pStyle w:val="ListParagraph"/>
        <w:numPr>
          <w:ilvl w:val="0"/>
          <w:numId w:val="23"/>
        </w:numPr>
        <w:tabs>
          <w:tab w:val="left" w:pos="426"/>
        </w:tabs>
        <w:ind w:right="-2"/>
        <w:rPr>
          <w:rFonts w:asciiTheme="minorEastAsia" w:hAnsiTheme="minorEastAsia"/>
          <w:lang w:eastAsia="zh-CN"/>
        </w:rPr>
      </w:pPr>
      <w:r w:rsidRPr="001500FF">
        <w:rPr>
          <w:rFonts w:asciiTheme="minorEastAsia" w:hAnsiTheme="minorEastAsia"/>
          <w:lang w:eastAsia="zh-CN"/>
        </w:rPr>
        <w:t>（达到）最低读写和算数能力素养标准</w:t>
      </w:r>
    </w:p>
    <w:p w14:paraId="77CCE581" w14:textId="7A3C31E2" w:rsidR="00C1212C" w:rsidRPr="001500FF" w:rsidRDefault="000129D8" w:rsidP="00DB16A8">
      <w:pPr>
        <w:pStyle w:val="ListParagraph"/>
        <w:widowControl w:val="0"/>
        <w:numPr>
          <w:ilvl w:val="0"/>
          <w:numId w:val="23"/>
        </w:numPr>
        <w:autoSpaceDE w:val="0"/>
        <w:autoSpaceDN w:val="0"/>
        <w:ind w:right="-2"/>
        <w:rPr>
          <w:rFonts w:asciiTheme="minorEastAsia" w:hAnsiTheme="minorEastAsia"/>
          <w:szCs w:val="22"/>
          <w:lang w:eastAsia="zh-CN"/>
        </w:rPr>
      </w:pPr>
      <w:r w:rsidRPr="001500FF">
        <w:rPr>
          <w:rFonts w:asciiTheme="minorEastAsia" w:hAnsiTheme="minorEastAsia"/>
          <w:szCs w:val="22"/>
          <w:lang w:eastAsia="zh-CN"/>
        </w:rPr>
        <w:t>满足学习广度与深度的要求</w:t>
      </w:r>
    </w:p>
    <w:p w14:paraId="13F19B08" w14:textId="2DA5E420" w:rsidR="00CC69FE" w:rsidRPr="001500FF" w:rsidRDefault="000129D8" w:rsidP="00DE60C0">
      <w:pPr>
        <w:pStyle w:val="ListParagraph"/>
        <w:widowControl w:val="0"/>
        <w:numPr>
          <w:ilvl w:val="0"/>
          <w:numId w:val="23"/>
        </w:numPr>
        <w:autoSpaceDE w:val="0"/>
        <w:autoSpaceDN w:val="0"/>
        <w:ind w:left="723" w:right="-2"/>
        <w:rPr>
          <w:rFonts w:asciiTheme="minorEastAsia" w:hAnsiTheme="minorEastAsia"/>
          <w:szCs w:val="22"/>
          <w:lang w:eastAsia="zh-CN"/>
        </w:rPr>
      </w:pPr>
      <w:r w:rsidRPr="001500FF">
        <w:rPr>
          <w:rFonts w:asciiTheme="minorEastAsia" w:hAnsiTheme="minorEastAsia"/>
          <w:szCs w:val="22"/>
          <w:lang w:eastAsia="zh-CN"/>
        </w:rPr>
        <w:t>在 11 年级和 12 年级中至少获得 14 个 C 等级或以上的成绩，其中至少 6 个 C 等级（或等同成绩）必须在 12 年级取得。</w:t>
      </w:r>
    </w:p>
    <w:p w14:paraId="4B466EEB" w14:textId="5419F457" w:rsidR="00CB54C3" w:rsidRPr="001500FF" w:rsidRDefault="00CB54C3" w:rsidP="00DB16A8">
      <w:pPr>
        <w:pStyle w:val="ListParagraph"/>
        <w:widowControl w:val="0"/>
        <w:autoSpaceDE w:val="0"/>
        <w:autoSpaceDN w:val="0"/>
        <w:ind w:left="0" w:right="-2" w:firstLine="0"/>
        <w:rPr>
          <w:rFonts w:asciiTheme="minorEastAsia" w:hAnsiTheme="minorEastAsia"/>
          <w:lang w:eastAsia="zh-CN"/>
        </w:rPr>
      </w:pPr>
    </w:p>
    <w:p w14:paraId="54E812FE" w14:textId="756FEEE0" w:rsidR="00217461" w:rsidRPr="008356C4" w:rsidRDefault="00217461" w:rsidP="00DB16A8">
      <w:pPr>
        <w:pStyle w:val="Heading1"/>
        <w:spacing w:before="0" w:after="120"/>
        <w:ind w:right="-2"/>
        <w:rPr>
          <w:rFonts w:asciiTheme="minorEastAsia" w:hAnsiTheme="minorEastAsia"/>
          <w:bCs/>
          <w:sz w:val="26"/>
          <w:szCs w:val="26"/>
          <w:lang w:eastAsia="zh-CN"/>
        </w:rPr>
      </w:pPr>
      <w:r w:rsidRPr="008356C4">
        <w:rPr>
          <w:rFonts w:asciiTheme="minorEastAsia" w:hAnsiTheme="minorEastAsia"/>
          <w:bCs/>
          <w:sz w:val="26"/>
          <w:szCs w:val="26"/>
          <w:lang w:eastAsia="zh-CN"/>
        </w:rPr>
        <w:t>WACE 学习选项有哪些？</w:t>
      </w:r>
    </w:p>
    <w:p w14:paraId="662D89C4" w14:textId="55A9E1F0" w:rsidR="00217461" w:rsidRPr="001500FF" w:rsidRDefault="00217461" w:rsidP="00DB16A8">
      <w:pPr>
        <w:ind w:right="-2"/>
        <w:rPr>
          <w:rFonts w:asciiTheme="minorEastAsia" w:hAnsiTheme="minorEastAsia"/>
          <w:lang w:eastAsia="zh-CN"/>
        </w:rPr>
      </w:pPr>
      <w:r w:rsidRPr="001500FF">
        <w:rPr>
          <w:rFonts w:asciiTheme="minorEastAsia" w:hAnsiTheme="minorEastAsia"/>
          <w:lang w:eastAsia="zh-CN"/>
        </w:rPr>
        <w:t>学生可以选择三种学习途径，并可进行组合搭配，包括：</w:t>
      </w:r>
    </w:p>
    <w:p w14:paraId="7C0B08D4" w14:textId="53B5AFC4" w:rsidR="00217461" w:rsidRPr="001500FF" w:rsidRDefault="00217461" w:rsidP="00DB16A8">
      <w:pPr>
        <w:pStyle w:val="ListParagraph"/>
        <w:widowControl w:val="0"/>
        <w:numPr>
          <w:ilvl w:val="0"/>
          <w:numId w:val="23"/>
        </w:numPr>
        <w:autoSpaceDE w:val="0"/>
        <w:autoSpaceDN w:val="0"/>
        <w:ind w:right="-2"/>
        <w:rPr>
          <w:rFonts w:asciiTheme="minorEastAsia" w:hAnsiTheme="minorEastAsia"/>
          <w:szCs w:val="22"/>
        </w:rPr>
      </w:pPr>
      <w:r w:rsidRPr="001500FF">
        <w:rPr>
          <w:rFonts w:asciiTheme="minorEastAsia" w:hAnsiTheme="minorEastAsia"/>
          <w:szCs w:val="22"/>
          <w:lang w:eastAsia="zh-CN"/>
        </w:rPr>
        <w:t>WACE 课程，包括 ATAR 课程、普通</w:t>
      </w:r>
      <w:r w:rsidR="001500FF">
        <w:rPr>
          <w:rFonts w:asciiTheme="minorEastAsia" w:hAnsiTheme="minorEastAsia" w:hint="eastAsia"/>
          <w:szCs w:val="22"/>
          <w:lang w:eastAsia="zh-CN"/>
        </w:rPr>
        <w:t xml:space="preserve"> </w:t>
      </w:r>
      <w:r w:rsidRPr="001500FF">
        <w:rPr>
          <w:rFonts w:asciiTheme="minorEastAsia" w:hAnsiTheme="minorEastAsia"/>
          <w:szCs w:val="22"/>
          <w:lang w:eastAsia="zh-CN"/>
        </w:rPr>
        <w:t>(General)</w:t>
      </w:r>
      <w:r w:rsidR="001500FF">
        <w:rPr>
          <w:rFonts w:asciiTheme="minorEastAsia" w:hAnsiTheme="minorEastAsia" w:hint="eastAsia"/>
          <w:szCs w:val="22"/>
          <w:lang w:eastAsia="zh-CN"/>
        </w:rPr>
        <w:t xml:space="preserve"> </w:t>
      </w:r>
      <w:r w:rsidRPr="001500FF">
        <w:rPr>
          <w:rFonts w:asciiTheme="minorEastAsia" w:hAnsiTheme="minorEastAsia"/>
          <w:szCs w:val="22"/>
          <w:lang w:eastAsia="zh-CN"/>
        </w:rPr>
        <w:t>或基础</w:t>
      </w:r>
      <w:r w:rsidR="001500FF">
        <w:rPr>
          <w:rFonts w:asciiTheme="minorEastAsia" w:hAnsiTheme="minorEastAsia" w:hint="eastAsia"/>
          <w:szCs w:val="22"/>
          <w:lang w:eastAsia="zh-CN"/>
        </w:rPr>
        <w:t xml:space="preserve"> </w:t>
      </w:r>
      <w:r w:rsidRPr="001500FF">
        <w:rPr>
          <w:rFonts w:asciiTheme="minorEastAsia" w:hAnsiTheme="minorEastAsia"/>
          <w:szCs w:val="22"/>
          <w:lang w:eastAsia="zh-CN"/>
        </w:rPr>
        <w:t>(Foundation)</w:t>
      </w:r>
      <w:r w:rsidR="001500FF">
        <w:rPr>
          <w:rFonts w:asciiTheme="minorEastAsia" w:hAnsiTheme="minorEastAsia" w:hint="eastAsia"/>
          <w:szCs w:val="22"/>
          <w:lang w:eastAsia="zh-CN"/>
        </w:rPr>
        <w:t xml:space="preserve"> </w:t>
      </w:r>
      <w:proofErr w:type="gramStart"/>
      <w:r w:rsidRPr="001500FF">
        <w:rPr>
          <w:rFonts w:asciiTheme="minorEastAsia" w:hAnsiTheme="minorEastAsia"/>
          <w:szCs w:val="22"/>
          <w:lang w:eastAsia="zh-CN"/>
        </w:rPr>
        <w:t>课程；</w:t>
      </w:r>
      <w:proofErr w:type="gramEnd"/>
    </w:p>
    <w:p w14:paraId="7FB481FB" w14:textId="336A35C1" w:rsidR="00DB16A8" w:rsidRPr="001500FF" w:rsidRDefault="00217461" w:rsidP="00DB16A8">
      <w:pPr>
        <w:pStyle w:val="ListParagraph"/>
        <w:widowControl w:val="0"/>
        <w:numPr>
          <w:ilvl w:val="0"/>
          <w:numId w:val="23"/>
        </w:numPr>
        <w:autoSpaceDE w:val="0"/>
        <w:autoSpaceDN w:val="0"/>
        <w:ind w:right="-2"/>
        <w:rPr>
          <w:rFonts w:asciiTheme="minorEastAsia" w:hAnsiTheme="minorEastAsia"/>
          <w:szCs w:val="22"/>
          <w:lang w:eastAsia="zh-CN"/>
        </w:rPr>
      </w:pPr>
      <w:r w:rsidRPr="001500FF">
        <w:rPr>
          <w:rFonts w:asciiTheme="minorEastAsia" w:hAnsiTheme="minorEastAsia"/>
          <w:szCs w:val="22"/>
          <w:lang w:eastAsia="zh-CN"/>
        </w:rPr>
        <w:t>职业教育与培训（VET）资格课程</w:t>
      </w:r>
    </w:p>
    <w:p w14:paraId="25FD920D" w14:textId="0C9D0396" w:rsidR="00CE4E68" w:rsidRPr="001500FF" w:rsidRDefault="00217461" w:rsidP="00DB16A8">
      <w:pPr>
        <w:pStyle w:val="ListParagraph"/>
        <w:widowControl w:val="0"/>
        <w:numPr>
          <w:ilvl w:val="0"/>
          <w:numId w:val="23"/>
        </w:numPr>
        <w:autoSpaceDE w:val="0"/>
        <w:autoSpaceDN w:val="0"/>
        <w:ind w:right="-2"/>
        <w:rPr>
          <w:rFonts w:asciiTheme="minorEastAsia" w:hAnsiTheme="minorEastAsia"/>
          <w:szCs w:val="22"/>
        </w:rPr>
      </w:pPr>
      <w:r w:rsidRPr="001500FF">
        <w:rPr>
          <w:rFonts w:asciiTheme="minorEastAsia" w:hAnsiTheme="minorEastAsia"/>
          <w:szCs w:val="22"/>
          <w:lang w:eastAsia="zh-CN"/>
        </w:rPr>
        <w:t>受认可的学习计划（Endorsed Programs）。</w:t>
      </w:r>
    </w:p>
    <w:p w14:paraId="3A0263CE" w14:textId="77777777" w:rsidR="00CE4E68" w:rsidRPr="001500FF" w:rsidRDefault="00CE4E68" w:rsidP="00DB16A8">
      <w:pPr>
        <w:pStyle w:val="ListParagraph"/>
        <w:widowControl w:val="0"/>
        <w:autoSpaceDE w:val="0"/>
        <w:autoSpaceDN w:val="0"/>
        <w:ind w:left="720" w:right="-2" w:firstLine="0"/>
        <w:rPr>
          <w:rFonts w:asciiTheme="minorEastAsia" w:hAnsiTheme="minorEastAsia"/>
          <w:szCs w:val="22"/>
        </w:rPr>
      </w:pPr>
    </w:p>
    <w:p w14:paraId="48FBDD72" w14:textId="3DEBB656" w:rsidR="00217461" w:rsidRPr="001500FF" w:rsidRDefault="00217461" w:rsidP="00DB16A8">
      <w:pPr>
        <w:pStyle w:val="Heading1"/>
        <w:spacing w:before="0" w:after="120"/>
        <w:ind w:right="-2"/>
        <w:rPr>
          <w:rFonts w:asciiTheme="minorEastAsia" w:hAnsiTheme="minorEastAsia"/>
          <w:spacing w:val="-2"/>
          <w:sz w:val="22"/>
          <w:szCs w:val="22"/>
          <w:lang w:eastAsia="zh-CN"/>
        </w:rPr>
      </w:pPr>
      <w:r w:rsidRPr="001500FF">
        <w:rPr>
          <w:rFonts w:asciiTheme="minorEastAsia" w:hAnsiTheme="minorEastAsia"/>
          <w:bCs/>
          <w:lang w:eastAsia="zh-CN"/>
        </w:rPr>
        <w:t>读写与算数素养标准要求</w:t>
      </w:r>
    </w:p>
    <w:p w14:paraId="016B28E6" w14:textId="77777777" w:rsidR="00217461" w:rsidRPr="001500FF" w:rsidRDefault="00217461" w:rsidP="00DB16A8">
      <w:pPr>
        <w:widowControl w:val="0"/>
        <w:autoSpaceDE w:val="0"/>
        <w:autoSpaceDN w:val="0"/>
        <w:ind w:right="-2"/>
        <w:rPr>
          <w:rFonts w:asciiTheme="minorEastAsia" w:hAnsiTheme="minorEastAsia"/>
          <w:szCs w:val="22"/>
          <w:lang w:eastAsia="zh-CN"/>
        </w:rPr>
      </w:pPr>
      <w:r w:rsidRPr="001500FF">
        <w:rPr>
          <w:rFonts w:asciiTheme="minorEastAsia" w:hAnsiTheme="minorEastAsia"/>
          <w:szCs w:val="22"/>
          <w:lang w:eastAsia="zh-CN"/>
        </w:rPr>
        <w:t>学生必须通过以下方式之一证明其已达到最低的读写与算数素养标准：</w:t>
      </w:r>
    </w:p>
    <w:p w14:paraId="0247AC51" w14:textId="67FAF5D6" w:rsidR="00986D50" w:rsidRPr="001500FF" w:rsidRDefault="00BE6BBC" w:rsidP="003D78FD">
      <w:pPr>
        <w:pStyle w:val="ListParagraph"/>
        <w:widowControl w:val="0"/>
        <w:numPr>
          <w:ilvl w:val="0"/>
          <w:numId w:val="23"/>
        </w:numPr>
        <w:autoSpaceDE w:val="0"/>
        <w:autoSpaceDN w:val="0"/>
        <w:ind w:right="-2"/>
        <w:rPr>
          <w:rFonts w:asciiTheme="minorEastAsia" w:hAnsiTheme="minorEastAsia"/>
          <w:szCs w:val="22"/>
          <w:lang w:eastAsia="zh-CN"/>
        </w:rPr>
      </w:pPr>
      <w:r w:rsidRPr="001500FF">
        <w:rPr>
          <w:rFonts w:asciiTheme="minorEastAsia" w:hAnsiTheme="minorEastAsia"/>
          <w:lang w:eastAsia="zh-CN"/>
        </w:rPr>
        <w:t xml:space="preserve">通过 9 年级全国读写与算数评估（NAPLAN）中的阅读、写作和算数测试，预先获得资格； </w:t>
      </w:r>
    </w:p>
    <w:p w14:paraId="2D4E5A99" w14:textId="21B60F5A" w:rsidR="00CC69FE" w:rsidRPr="001500FF" w:rsidRDefault="00217461" w:rsidP="00DB16A8">
      <w:pPr>
        <w:pStyle w:val="ListParagraph"/>
        <w:widowControl w:val="0"/>
        <w:numPr>
          <w:ilvl w:val="0"/>
          <w:numId w:val="23"/>
        </w:numPr>
        <w:autoSpaceDE w:val="0"/>
        <w:autoSpaceDN w:val="0"/>
        <w:ind w:right="-2"/>
        <w:rPr>
          <w:rFonts w:asciiTheme="minorEastAsia" w:hAnsiTheme="minorEastAsia"/>
          <w:szCs w:val="22"/>
          <w:lang w:eastAsia="zh-CN"/>
        </w:rPr>
      </w:pPr>
      <w:r w:rsidRPr="001500FF">
        <w:rPr>
          <w:rFonts w:asciiTheme="minorEastAsia" w:hAnsiTheme="minorEastAsia"/>
          <w:szCs w:val="22"/>
          <w:lang w:eastAsia="zh-CN"/>
        </w:rPr>
        <w:t>成功完成在线读写与算数评估（OLNA）</w:t>
      </w:r>
    </w:p>
    <w:p w14:paraId="196DE0C8" w14:textId="3DB9F0F8" w:rsidR="00986D50" w:rsidRPr="001500FF" w:rsidRDefault="008356C4" w:rsidP="008C4588">
      <w:pPr>
        <w:pStyle w:val="ListParagraph"/>
        <w:widowControl w:val="0"/>
        <w:autoSpaceDE w:val="0"/>
        <w:autoSpaceDN w:val="0"/>
        <w:ind w:left="720" w:right="-2" w:firstLine="0"/>
        <w:rPr>
          <w:rFonts w:asciiTheme="minorEastAsia" w:hAnsiTheme="minorEastAsia"/>
          <w:szCs w:val="22"/>
        </w:rPr>
      </w:pPr>
      <w:hyperlink r:id="rId13" w:history="1">
        <w:r w:rsidR="00986D50" w:rsidRPr="001500FF">
          <w:rPr>
            <w:rStyle w:val="Hyperlink"/>
            <w:rFonts w:asciiTheme="minorEastAsia" w:hAnsiTheme="minorEastAsia"/>
            <w:lang w:eastAsia="zh-CN"/>
          </w:rPr>
          <w:t>https://senior-secondary.scsa.wa.edu.au/assessment/olna/prequalification-through-naplan</w:t>
        </w:r>
      </w:hyperlink>
    </w:p>
    <w:p w14:paraId="43974286" w14:textId="6D36B1E6" w:rsidR="00046A0A" w:rsidRPr="001500FF" w:rsidRDefault="00046A0A" w:rsidP="00DB16A8">
      <w:pPr>
        <w:pStyle w:val="ListParagraph"/>
        <w:widowControl w:val="0"/>
        <w:autoSpaceDE w:val="0"/>
        <w:autoSpaceDN w:val="0"/>
        <w:ind w:left="720" w:right="-2" w:firstLine="0"/>
        <w:rPr>
          <w:rFonts w:asciiTheme="minorEastAsia" w:hAnsiTheme="minorEastAsia"/>
          <w:szCs w:val="22"/>
        </w:rPr>
      </w:pPr>
    </w:p>
    <w:p w14:paraId="3E99A7EB" w14:textId="77777777" w:rsidR="00EB01BE" w:rsidRPr="001500FF" w:rsidRDefault="00EB01BE" w:rsidP="00DB16A8">
      <w:pPr>
        <w:pStyle w:val="Heading1"/>
        <w:spacing w:before="0" w:after="0"/>
        <w:rPr>
          <w:rFonts w:asciiTheme="minorEastAsia" w:hAnsiTheme="minorEastAsia"/>
        </w:rPr>
        <w:sectPr w:rsidR="00EB01BE" w:rsidRPr="001500FF" w:rsidSect="00E14A06">
          <w:headerReference w:type="default" r:id="rId14"/>
          <w:footerReference w:type="default" r:id="rId15"/>
          <w:headerReference w:type="first" r:id="rId16"/>
          <w:footerReference w:type="first" r:id="rId17"/>
          <w:pgSz w:w="11906" w:h="16838"/>
          <w:pgMar w:top="1276" w:right="1418" w:bottom="1559" w:left="1418" w:header="709" w:footer="510" w:gutter="0"/>
          <w:cols w:space="708"/>
          <w:titlePg/>
          <w:docGrid w:linePitch="360"/>
        </w:sectPr>
      </w:pPr>
    </w:p>
    <w:p w14:paraId="554F1240" w14:textId="434AA209" w:rsidR="00217461" w:rsidRPr="001500FF" w:rsidRDefault="00217461" w:rsidP="00DB16A8">
      <w:pPr>
        <w:pStyle w:val="Heading1"/>
        <w:spacing w:before="0" w:after="0"/>
        <w:rPr>
          <w:rFonts w:asciiTheme="minorEastAsia" w:hAnsiTheme="minorEastAsia"/>
          <w:spacing w:val="-2"/>
          <w:sz w:val="22"/>
          <w:szCs w:val="22"/>
          <w:lang w:eastAsia="zh-CN"/>
        </w:rPr>
      </w:pPr>
      <w:r w:rsidRPr="001500FF">
        <w:rPr>
          <w:rFonts w:asciiTheme="minorEastAsia" w:hAnsiTheme="minorEastAsia"/>
          <w:bCs/>
          <w:lang w:eastAsia="zh-CN"/>
        </w:rPr>
        <w:lastRenderedPageBreak/>
        <w:t>学习广度与深度的要求</w:t>
      </w:r>
    </w:p>
    <w:p w14:paraId="557BF757" w14:textId="77777777" w:rsidR="00217461" w:rsidRPr="001500FF" w:rsidRDefault="00217461" w:rsidP="00DB16A8">
      <w:pPr>
        <w:widowControl w:val="0"/>
        <w:autoSpaceDE w:val="0"/>
        <w:autoSpaceDN w:val="0"/>
        <w:spacing w:before="120"/>
        <w:ind w:right="-2"/>
        <w:rPr>
          <w:rFonts w:asciiTheme="minorEastAsia" w:hAnsiTheme="minorEastAsia"/>
          <w:szCs w:val="22"/>
          <w:lang w:eastAsia="zh-CN"/>
        </w:rPr>
      </w:pPr>
      <w:r w:rsidRPr="001500FF">
        <w:rPr>
          <w:rFonts w:asciiTheme="minorEastAsia" w:hAnsiTheme="minorEastAsia"/>
          <w:szCs w:val="22"/>
          <w:lang w:eastAsia="zh-CN"/>
        </w:rPr>
        <w:t>学生在高中阶段必须完成至少 20 个单元的学习内容，其中包括：</w:t>
      </w:r>
    </w:p>
    <w:p w14:paraId="0FCCB97F" w14:textId="131AA13C" w:rsidR="00217461" w:rsidRPr="001500FF" w:rsidRDefault="00217461" w:rsidP="00DB16A8">
      <w:pPr>
        <w:pStyle w:val="ListParagraph"/>
        <w:widowControl w:val="0"/>
        <w:numPr>
          <w:ilvl w:val="0"/>
          <w:numId w:val="23"/>
        </w:numPr>
        <w:autoSpaceDE w:val="0"/>
        <w:autoSpaceDN w:val="0"/>
        <w:ind w:right="-2"/>
        <w:rPr>
          <w:rFonts w:asciiTheme="minorEastAsia" w:hAnsiTheme="minorEastAsia"/>
          <w:szCs w:val="22"/>
          <w:lang w:eastAsia="zh-CN"/>
        </w:rPr>
      </w:pPr>
      <w:r w:rsidRPr="001500FF">
        <w:rPr>
          <w:rFonts w:asciiTheme="minorEastAsia" w:hAnsiTheme="minorEastAsia"/>
          <w:szCs w:val="22"/>
          <w:lang w:eastAsia="zh-CN"/>
        </w:rPr>
        <w:t>至少 10 个 12年级单元，或等效课程（包括受认可的学习计划和/或 VET 课程）</w:t>
      </w:r>
    </w:p>
    <w:p w14:paraId="203FCFB2" w14:textId="6653A463" w:rsidR="00C17BF9" w:rsidRPr="001500FF" w:rsidRDefault="00DB16A8" w:rsidP="00DB16A8">
      <w:pPr>
        <w:pStyle w:val="ListParagraph"/>
        <w:widowControl w:val="0"/>
        <w:numPr>
          <w:ilvl w:val="0"/>
          <w:numId w:val="23"/>
        </w:numPr>
        <w:autoSpaceDE w:val="0"/>
        <w:autoSpaceDN w:val="0"/>
        <w:ind w:left="723" w:right="-2"/>
        <w:rPr>
          <w:rFonts w:asciiTheme="minorEastAsia" w:hAnsiTheme="minorEastAsia"/>
          <w:szCs w:val="22"/>
          <w:lang w:eastAsia="zh-CN"/>
        </w:rPr>
      </w:pPr>
      <w:r w:rsidRPr="001500FF">
        <w:rPr>
          <w:rFonts w:asciiTheme="minorEastAsia" w:hAnsiTheme="minorEastAsia"/>
          <w:szCs w:val="22"/>
          <w:lang w:eastAsia="zh-CN"/>
        </w:rPr>
        <w:t>自 10 年级以后，至少修读 4 个英语类课程单元，其中必须包括一对 12 年级英语课程单元</w:t>
      </w:r>
    </w:p>
    <w:p w14:paraId="4B0F9E27" w14:textId="05CB724D" w:rsidR="00C17BF9" w:rsidRPr="001500FF" w:rsidRDefault="00C17BF9" w:rsidP="00DB16A8">
      <w:pPr>
        <w:pStyle w:val="ListParagraph"/>
        <w:widowControl w:val="0"/>
        <w:numPr>
          <w:ilvl w:val="0"/>
          <w:numId w:val="23"/>
        </w:numPr>
        <w:autoSpaceDE w:val="0"/>
        <w:autoSpaceDN w:val="0"/>
        <w:ind w:right="-2"/>
        <w:rPr>
          <w:rFonts w:asciiTheme="minorEastAsia" w:hAnsiTheme="minorEastAsia"/>
          <w:szCs w:val="22"/>
          <w:lang w:eastAsia="zh-CN"/>
        </w:rPr>
      </w:pPr>
      <w:r w:rsidRPr="001500FF">
        <w:rPr>
          <w:rFonts w:asciiTheme="minorEastAsia" w:hAnsiTheme="minorEastAsia"/>
          <w:szCs w:val="22"/>
          <w:lang w:eastAsia="zh-CN"/>
        </w:rPr>
        <w:t>列表A中的一对 12 年级单元（艺术、语言或社会科学类）</w:t>
      </w:r>
    </w:p>
    <w:p w14:paraId="31332ABE" w14:textId="7683FD77" w:rsidR="00C17BF9" w:rsidRPr="001500FF" w:rsidRDefault="00C17BF9" w:rsidP="00DB16A8">
      <w:pPr>
        <w:pStyle w:val="ListParagraph"/>
        <w:widowControl w:val="0"/>
        <w:numPr>
          <w:ilvl w:val="0"/>
          <w:numId w:val="23"/>
        </w:numPr>
        <w:autoSpaceDE w:val="0"/>
        <w:autoSpaceDN w:val="0"/>
        <w:ind w:right="-2"/>
        <w:rPr>
          <w:rFonts w:asciiTheme="minorEastAsia" w:hAnsiTheme="minorEastAsia"/>
          <w:szCs w:val="22"/>
          <w:lang w:eastAsia="zh-CN"/>
        </w:rPr>
      </w:pPr>
      <w:r w:rsidRPr="001500FF">
        <w:rPr>
          <w:rFonts w:asciiTheme="minorEastAsia" w:hAnsiTheme="minorEastAsia"/>
          <w:szCs w:val="22"/>
          <w:lang w:eastAsia="zh-CN"/>
        </w:rPr>
        <w:t>列表B中的一对 12 年级单元（数学、科学或技术类）。</w:t>
      </w:r>
    </w:p>
    <w:p w14:paraId="6C8AC234" w14:textId="77777777" w:rsidR="00BF391F" w:rsidRPr="001500FF" w:rsidRDefault="00BF391F" w:rsidP="00BF391F">
      <w:pPr>
        <w:pStyle w:val="Heading1"/>
        <w:spacing w:before="0" w:after="0"/>
        <w:ind w:right="-2"/>
        <w:rPr>
          <w:rFonts w:asciiTheme="minorEastAsia" w:hAnsiTheme="minorEastAsia"/>
          <w:sz w:val="22"/>
          <w:szCs w:val="22"/>
          <w:lang w:eastAsia="zh-CN"/>
        </w:rPr>
      </w:pPr>
    </w:p>
    <w:p w14:paraId="3CD624E7" w14:textId="51F5D711" w:rsidR="00C17BF9" w:rsidRPr="001500FF" w:rsidRDefault="00C17BF9" w:rsidP="00A8206D">
      <w:pPr>
        <w:pStyle w:val="Heading1"/>
        <w:spacing w:before="0" w:after="120"/>
        <w:ind w:right="-2"/>
        <w:rPr>
          <w:rFonts w:asciiTheme="minorEastAsia" w:hAnsiTheme="minorEastAsia"/>
          <w:sz w:val="22"/>
          <w:szCs w:val="22"/>
          <w:lang w:eastAsia="zh-CN"/>
        </w:rPr>
      </w:pPr>
      <w:r w:rsidRPr="001500FF">
        <w:rPr>
          <w:rFonts w:asciiTheme="minorEastAsia" w:hAnsiTheme="minorEastAsia"/>
          <w:bCs/>
          <w:lang w:eastAsia="zh-CN"/>
        </w:rPr>
        <w:t>成绩达标要求</w:t>
      </w:r>
    </w:p>
    <w:p w14:paraId="3C4E0A6A" w14:textId="33F91BCF" w:rsidR="00FB251D" w:rsidRPr="001500FF" w:rsidRDefault="00C17BF9" w:rsidP="00175F06">
      <w:pPr>
        <w:widowControl w:val="0"/>
        <w:autoSpaceDE w:val="0"/>
        <w:autoSpaceDN w:val="0"/>
        <w:ind w:right="-2"/>
        <w:rPr>
          <w:rFonts w:asciiTheme="minorEastAsia" w:hAnsiTheme="minorEastAsia"/>
          <w:szCs w:val="22"/>
          <w:lang w:eastAsia="zh-CN"/>
        </w:rPr>
      </w:pPr>
      <w:r w:rsidRPr="001500FF">
        <w:rPr>
          <w:rFonts w:asciiTheme="minorEastAsia" w:hAnsiTheme="minorEastAsia"/>
          <w:szCs w:val="22"/>
          <w:lang w:eastAsia="zh-CN"/>
        </w:rPr>
        <w:t>在 11 年级和 12 年级中至少获得 14 个 C 等级或以上的成绩，其中至少 6 个 C 等级（或等同成绩）必须在 12 年级取得。</w:t>
      </w:r>
    </w:p>
    <w:p w14:paraId="76AC966F" w14:textId="77777777" w:rsidR="00A8206D" w:rsidRPr="001500FF" w:rsidRDefault="00A8206D" w:rsidP="00175F06">
      <w:pPr>
        <w:widowControl w:val="0"/>
        <w:autoSpaceDE w:val="0"/>
        <w:autoSpaceDN w:val="0"/>
        <w:ind w:right="-2"/>
        <w:rPr>
          <w:rFonts w:asciiTheme="minorEastAsia" w:hAnsiTheme="minorEastAsia"/>
          <w:szCs w:val="22"/>
          <w:lang w:eastAsia="zh-CN"/>
        </w:rPr>
      </w:pPr>
    </w:p>
    <w:p w14:paraId="382EA2D0" w14:textId="53D8BABF" w:rsidR="00CE0374" w:rsidRPr="001500FF" w:rsidRDefault="00CE0374" w:rsidP="00A8206D">
      <w:pPr>
        <w:pStyle w:val="Heading1"/>
        <w:spacing w:before="0" w:after="120"/>
        <w:rPr>
          <w:rFonts w:asciiTheme="minorEastAsia" w:hAnsiTheme="minorEastAsia"/>
          <w:lang w:eastAsia="zh-CN"/>
        </w:rPr>
      </w:pPr>
      <w:r w:rsidRPr="001500FF">
        <w:rPr>
          <w:rFonts w:asciiTheme="minorEastAsia" w:hAnsiTheme="minorEastAsia"/>
          <w:bCs/>
          <w:lang w:eastAsia="zh-CN"/>
        </w:rPr>
        <w:t>资源</w:t>
      </w:r>
    </w:p>
    <w:p w14:paraId="5A3FC42E" w14:textId="5158666D" w:rsidR="00CE0374" w:rsidRPr="001500FF" w:rsidRDefault="00CE0374" w:rsidP="00175F06">
      <w:pPr>
        <w:widowControl w:val="0"/>
        <w:autoSpaceDE w:val="0"/>
        <w:autoSpaceDN w:val="0"/>
        <w:ind w:right="-2"/>
        <w:rPr>
          <w:rFonts w:asciiTheme="minorEastAsia" w:hAnsiTheme="minorEastAsia"/>
          <w:szCs w:val="22"/>
          <w:lang w:eastAsia="zh-CN"/>
        </w:rPr>
      </w:pPr>
      <w:r w:rsidRPr="001500FF">
        <w:rPr>
          <w:rFonts w:asciiTheme="minorEastAsia" w:hAnsiTheme="minorEastAsia"/>
          <w:szCs w:val="22"/>
          <w:lang w:eastAsia="zh-CN"/>
        </w:rPr>
        <w:t>SCSA（西澳大利亚课程与评估局）设有专门面向家长和社区的网站，提供以下方面的信息：</w:t>
      </w:r>
    </w:p>
    <w:p w14:paraId="2563E4D6" w14:textId="2442FAAD" w:rsidR="00C1212C" w:rsidRPr="001500FF" w:rsidRDefault="00C1212C" w:rsidP="00A8206D">
      <w:pPr>
        <w:pStyle w:val="ListParagraph"/>
        <w:widowControl w:val="0"/>
        <w:numPr>
          <w:ilvl w:val="0"/>
          <w:numId w:val="23"/>
        </w:numPr>
        <w:autoSpaceDE w:val="0"/>
        <w:autoSpaceDN w:val="0"/>
        <w:ind w:right="-2"/>
        <w:rPr>
          <w:rFonts w:asciiTheme="minorEastAsia" w:hAnsiTheme="minorEastAsia"/>
          <w:szCs w:val="22"/>
          <w:lang w:eastAsia="zh-CN"/>
        </w:rPr>
      </w:pPr>
      <w:r w:rsidRPr="001500FF">
        <w:rPr>
          <w:rFonts w:asciiTheme="minorEastAsia" w:hAnsiTheme="minorEastAsia"/>
          <w:szCs w:val="22"/>
          <w:lang w:eastAsia="zh-CN"/>
        </w:rPr>
        <w:t>孩子和青少年应学习的内容</w:t>
      </w:r>
    </w:p>
    <w:p w14:paraId="2E64F2E1" w14:textId="0824AB8A" w:rsidR="00986D50" w:rsidRPr="001500FF" w:rsidRDefault="00C1212C" w:rsidP="00A8206D">
      <w:pPr>
        <w:pStyle w:val="ListParagraph"/>
        <w:widowControl w:val="0"/>
        <w:numPr>
          <w:ilvl w:val="0"/>
          <w:numId w:val="23"/>
        </w:numPr>
        <w:autoSpaceDE w:val="0"/>
        <w:autoSpaceDN w:val="0"/>
        <w:ind w:right="-2"/>
        <w:rPr>
          <w:rFonts w:asciiTheme="minorEastAsia" w:hAnsiTheme="minorEastAsia"/>
          <w:szCs w:val="22"/>
        </w:rPr>
      </w:pPr>
      <w:r w:rsidRPr="001500FF">
        <w:rPr>
          <w:rFonts w:asciiTheme="minorEastAsia" w:hAnsiTheme="minorEastAsia"/>
          <w:szCs w:val="22"/>
          <w:lang w:eastAsia="zh-CN"/>
        </w:rPr>
        <w:t>如何对他们进行评估</w:t>
      </w:r>
    </w:p>
    <w:p w14:paraId="7398D533" w14:textId="143FC854" w:rsidR="00986D50" w:rsidRPr="001500FF" w:rsidRDefault="00C1212C" w:rsidP="008C4588">
      <w:pPr>
        <w:pStyle w:val="ListParagraph"/>
        <w:widowControl w:val="0"/>
        <w:numPr>
          <w:ilvl w:val="0"/>
          <w:numId w:val="23"/>
        </w:numPr>
        <w:autoSpaceDE w:val="0"/>
        <w:autoSpaceDN w:val="0"/>
        <w:ind w:right="-2"/>
        <w:rPr>
          <w:rFonts w:asciiTheme="minorEastAsia" w:hAnsiTheme="minorEastAsia"/>
          <w:lang w:eastAsia="zh-CN"/>
        </w:rPr>
      </w:pPr>
      <w:r w:rsidRPr="001500FF">
        <w:rPr>
          <w:rFonts w:asciiTheme="minorEastAsia" w:hAnsiTheme="minorEastAsia"/>
          <w:szCs w:val="22"/>
          <w:lang w:eastAsia="zh-CN"/>
        </w:rPr>
        <w:t>儿童和青少年在每个年级应达到的学习标准。</w:t>
      </w:r>
    </w:p>
    <w:p w14:paraId="37EFA7D1" w14:textId="6A33BE5A" w:rsidR="00C1212C" w:rsidRPr="001500FF" w:rsidRDefault="008356C4" w:rsidP="008C4588">
      <w:pPr>
        <w:pStyle w:val="ListParagraph"/>
        <w:widowControl w:val="0"/>
        <w:tabs>
          <w:tab w:val="clear" w:pos="1361"/>
          <w:tab w:val="left" w:pos="709"/>
        </w:tabs>
        <w:autoSpaceDE w:val="0"/>
        <w:autoSpaceDN w:val="0"/>
        <w:ind w:left="1361" w:right="-2" w:hanging="652"/>
        <w:rPr>
          <w:rFonts w:asciiTheme="minorEastAsia" w:hAnsiTheme="minorEastAsia"/>
          <w:szCs w:val="22"/>
        </w:rPr>
      </w:pPr>
      <w:hyperlink r:id="rId18" w:history="1">
        <w:r w:rsidR="00986D50" w:rsidRPr="001500FF">
          <w:rPr>
            <w:rStyle w:val="Hyperlink"/>
            <w:rFonts w:asciiTheme="minorEastAsia" w:hAnsiTheme="minorEastAsia"/>
            <w:szCs w:val="22"/>
            <w:lang w:eastAsia="zh-CN"/>
          </w:rPr>
          <w:t>https://parent.scsa.wa.edu.au/</w:t>
        </w:r>
      </w:hyperlink>
      <w:r w:rsidR="00986D50" w:rsidRPr="001500FF">
        <w:rPr>
          <w:rFonts w:asciiTheme="minorEastAsia" w:hAnsiTheme="minorEastAsia"/>
          <w:szCs w:val="22"/>
          <w:lang w:eastAsia="zh-CN"/>
        </w:rPr>
        <w:t xml:space="preserve">   </w:t>
      </w:r>
    </w:p>
    <w:sectPr w:rsidR="00C1212C" w:rsidRPr="001500FF" w:rsidSect="00E14A06">
      <w:pgSz w:w="11906" w:h="16838"/>
      <w:pgMar w:top="1276" w:right="1418" w:bottom="1559" w:left="1418" w:header="709" w:footer="51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60">
      <wne:acd wne:acdName="acd3"/>
    </wne:keymap>
    <wne:keymap wne:kcmPrimary="0261">
      <wne:acd wne:acdName="acd0"/>
    </wne:keymap>
    <wne:keymap wne:kcmPrimary="0262">
      <wne:acd wne:acdName="acd1"/>
    </wne:keymap>
    <wne:keymap wne:kcmPrimary="0263">
      <wne:acd wne:acdName="acd2"/>
    </wne:keymap>
    <wne:keymap wne:kcmPrimary="0264">
      <wne:acd wne:acdName="acd4"/>
    </wne:keymap>
    <wne:keymap wne:kcmPrimary="0266">
      <wne:acd wne:acdName="acd6"/>
    </wne:keymap>
    <wne:keymap wne:kcmPrimary="0268">
      <wne:acd wne:acdName="acd7"/>
    </wne:keymap>
    <wne:keymap wne:kcmPrimary="026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EA" wne:acdName="acd0" wne:fciIndexBasedOn="0065"/>
    <wne:acd wne:argValue="AQAAAAIA" wne:acdName="acd1" wne:fciIndexBasedOn="0065"/>
    <wne:acd wne:argValue="AQAAAAMA" wne:acdName="acd2" wne:fciIndexBasedOn="0065"/>
    <wne:acd wne:argValue="AQAAAAAA" wne:acdName="acd3" wne:fciIndexBasedOn="0065"/>
    <wne:acd wne:argValue="AQAAAAQA" wne:acdName="acd4" wne:fciIndexBasedOn="0065"/>
    <wne:acd wne:acdName="acd5" wne:fciIndexBasedOn="0065"/>
    <wne:acd wne:argValue="AgBOAG8AdABlAHMA" wne:acdName="acd6" wne:fciIndexBasedOn="0065"/>
    <wne:acd wne:argValue="AgBCAHUAbABsAGUAdABlAGQAIABMAGkAcwB0AA==" wne:acdName="acd7" wne:fciIndexBasedOn="0065"/>
    <wne:acd wne:argValue="AgBOAHUAbQBiAGUAcgBlAGQAIABMAGkAcwB0A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B7320" w14:textId="77777777" w:rsidR="00975F2A" w:rsidRDefault="00975F2A" w:rsidP="00127DAD">
      <w:r>
        <w:separator/>
      </w:r>
    </w:p>
  </w:endnote>
  <w:endnote w:type="continuationSeparator" w:id="0">
    <w:p w14:paraId="23B20C4A" w14:textId="77777777" w:rsidR="00975F2A" w:rsidRDefault="00975F2A" w:rsidP="00127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E88EF" w14:textId="15D658DE" w:rsidR="0077614D" w:rsidRPr="001E1668" w:rsidRDefault="0077614D" w:rsidP="00FB6061">
    <w:pPr>
      <w:pStyle w:val="Footer"/>
      <w:ind w:right="567"/>
      <w:jc w:val="right"/>
    </w:pPr>
    <w:r>
      <w:rPr>
        <w:lang w:eastAsia="zh-CN"/>
      </w:rPr>
      <w:tab/>
    </w:r>
    <w:sdt>
      <w:sdtPr>
        <w:rPr>
          <w:sz w:val="18"/>
          <w:szCs w:val="14"/>
        </w:rPr>
        <w:alias w:val="TRIM number"/>
        <w:tag w:val="TRIM number"/>
        <w:id w:val="-312792894"/>
        <w:placeholder>
          <w:docPart w:val="B5B2470A45DB4F6C8CE206D2ED25B320"/>
        </w:placeholder>
        <w:dataBinding w:prefixMappings="xmlns:ns0='http://purl.org/dc/elements/1.1/' xmlns:ns1='http://schemas.openxmlformats.org/package/2006/metadata/core-properties' " w:xpath="/ns1:coreProperties[1]/ns1:contentStatus[1]" w:storeItemID="{6C3C8BC8-F283-45AE-878A-BAB7291924A1}"/>
        <w:text/>
      </w:sdtPr>
      <w:sdtEndPr/>
      <w:sdtContent>
        <w:r>
          <w:rPr>
            <w:sz w:val="18"/>
            <w:szCs w:val="14"/>
            <w:lang w:eastAsia="zh-CN"/>
          </w:rPr>
          <w:t>D24/0265614</w:t>
        </w:r>
      </w:sdtContent>
    </w:sdt>
  </w:p>
  <w:p w14:paraId="03E59852" w14:textId="0FF1302C" w:rsidR="00293D0A" w:rsidRDefault="0077614D" w:rsidP="00B25322">
    <w:pPr>
      <w:pStyle w:val="Footer"/>
      <w:tabs>
        <w:tab w:val="clear" w:pos="4536"/>
        <w:tab w:val="center" w:pos="4535"/>
      </w:tabs>
    </w:pPr>
    <w:r>
      <w:rPr>
        <w:lang w:eastAsia="zh-CN"/>
      </w:rPr>
      <w:tab/>
    </w:r>
    <w:r>
      <w:rPr>
        <w:lang w:eastAsia="zh-CN"/>
      </w:rPr>
      <w:tab/>
    </w:r>
    <w:r>
      <w:rPr>
        <w:sz w:val="18"/>
        <w:szCs w:val="14"/>
        <w:lang w:eastAsia="zh-CN"/>
      </w:rPr>
      <w:t>2025</w:t>
    </w:r>
    <w:r>
      <w:rPr>
        <w:sz w:val="18"/>
        <w:szCs w:val="14"/>
        <w:lang w:eastAsia="zh-CN"/>
      </w:rPr>
      <w:t>年</w:t>
    </w:r>
    <w:r>
      <w:rPr>
        <w:sz w:val="18"/>
        <w:szCs w:val="14"/>
        <w:lang w:eastAsia="zh-CN"/>
      </w:rPr>
      <w:t>2</w:t>
    </w:r>
    <w:r>
      <w:rPr>
        <w:sz w:val="18"/>
        <w:szCs w:val="14"/>
        <w:lang w:eastAsia="zh-CN"/>
      </w:rPr>
      <w:t>月</w:t>
    </w:r>
  </w:p>
  <w:p w14:paraId="23580A94" w14:textId="675EBB12" w:rsidR="00B461B9" w:rsidRDefault="00E14A06" w:rsidP="00E14A06">
    <w:pPr>
      <w:pStyle w:val="Footer"/>
      <w:jc w:val="center"/>
    </w:pPr>
    <w:r>
      <w:rPr>
        <w:lang w:eastAsia="zh-CN"/>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958240"/>
      <w:docPartObj>
        <w:docPartGallery w:val="Page Numbers (Bottom of Page)"/>
        <w:docPartUnique/>
      </w:docPartObj>
    </w:sdtPr>
    <w:sdtEndPr>
      <w:rPr>
        <w:noProof/>
      </w:rPr>
    </w:sdtEndPr>
    <w:sdtContent>
      <w:p w14:paraId="4C4BDD8A" w14:textId="77777777" w:rsidR="00E14A06" w:rsidRPr="001E1668" w:rsidRDefault="00E14A06" w:rsidP="00E14A06">
        <w:pPr>
          <w:pStyle w:val="Footer"/>
          <w:ind w:right="567"/>
          <w:jc w:val="right"/>
        </w:pPr>
        <w:r>
          <w:rPr>
            <w:lang w:eastAsia="zh-CN"/>
          </w:rPr>
          <w:tab/>
        </w:r>
        <w:sdt>
          <w:sdtPr>
            <w:rPr>
              <w:sz w:val="18"/>
              <w:szCs w:val="14"/>
            </w:rPr>
            <w:alias w:val="TRIM number"/>
            <w:tag w:val="TRIM number"/>
            <w:id w:val="-832602895"/>
            <w:placeholder>
              <w:docPart w:val="8199D2BC67144E0CAE22216BD0A618CA"/>
            </w:placeholder>
            <w:dataBinding w:prefixMappings="xmlns:ns0='http://purl.org/dc/elements/1.1/' xmlns:ns1='http://schemas.openxmlformats.org/package/2006/metadata/core-properties' " w:xpath="/ns1:coreProperties[1]/ns1:contentStatus[1]" w:storeItemID="{6C3C8BC8-F283-45AE-878A-BAB7291924A1}"/>
            <w:text/>
          </w:sdtPr>
          <w:sdtEndPr/>
          <w:sdtContent>
            <w:r>
              <w:rPr>
                <w:sz w:val="18"/>
                <w:szCs w:val="14"/>
                <w:lang w:eastAsia="zh-CN"/>
              </w:rPr>
              <w:t>D24/0265614</w:t>
            </w:r>
          </w:sdtContent>
        </w:sdt>
      </w:p>
      <w:p w14:paraId="7E081B3A" w14:textId="424B81E1" w:rsidR="00B461B9" w:rsidRDefault="00E14A06" w:rsidP="00E14A06">
        <w:pPr>
          <w:pStyle w:val="Footer"/>
        </w:pPr>
        <w:r>
          <w:rPr>
            <w:lang w:eastAsia="zh-CN"/>
          </w:rPr>
          <w:tab/>
        </w:r>
        <w:r>
          <w:rPr>
            <w:lang w:eastAsia="zh-CN"/>
          </w:rPr>
          <w:tab/>
        </w:r>
        <w:r>
          <w:rPr>
            <w:sz w:val="18"/>
            <w:szCs w:val="14"/>
            <w:lang w:eastAsia="zh-CN"/>
          </w:rPr>
          <w:t>2025</w:t>
        </w:r>
        <w:r>
          <w:rPr>
            <w:sz w:val="18"/>
            <w:szCs w:val="14"/>
            <w:lang w:eastAsia="zh-CN"/>
          </w:rPr>
          <w:t>年</w:t>
        </w:r>
        <w:r>
          <w:rPr>
            <w:sz w:val="18"/>
            <w:szCs w:val="14"/>
            <w:lang w:eastAsia="zh-CN"/>
          </w:rPr>
          <w:t>2</w:t>
        </w:r>
        <w:r>
          <w:rPr>
            <w:sz w:val="18"/>
            <w:szCs w:val="14"/>
            <w:lang w:eastAsia="zh-CN"/>
          </w:rPr>
          <w:t>月</w:t>
        </w:r>
      </w:p>
    </w:sdtContent>
  </w:sdt>
  <w:p w14:paraId="5E529D86" w14:textId="77777777" w:rsidR="00B461B9" w:rsidRDefault="00B46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A5288" w14:textId="77777777" w:rsidR="00975F2A" w:rsidRDefault="00975F2A" w:rsidP="00127DAD">
      <w:r>
        <w:separator/>
      </w:r>
    </w:p>
  </w:footnote>
  <w:footnote w:type="continuationSeparator" w:id="0">
    <w:p w14:paraId="7C3437B6" w14:textId="77777777" w:rsidR="00975F2A" w:rsidRDefault="00975F2A" w:rsidP="00127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AC210" w14:textId="72CB9515" w:rsidR="00513A27" w:rsidRDefault="00513A27">
    <w:pPr>
      <w:pStyle w:val="Header"/>
    </w:pPr>
    <w:r>
      <w:rPr>
        <w:noProof/>
        <w:lang w:eastAsia="zh-CN"/>
      </w:rPr>
      <w:drawing>
        <wp:anchor distT="0" distB="0" distL="114300" distR="114300" simplePos="0" relativeHeight="251662848" behindDoc="1" locked="0" layoutInCell="1" allowOverlap="1" wp14:anchorId="427B4CD5" wp14:editId="6D16C581">
          <wp:simplePos x="0" y="0"/>
          <wp:positionH relativeFrom="page">
            <wp:align>right</wp:align>
          </wp:positionH>
          <wp:positionV relativeFrom="page">
            <wp:align>top</wp:align>
          </wp:positionV>
          <wp:extent cx="7559675" cy="1069022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2266D" w14:textId="0723378D" w:rsidR="00CC69FE" w:rsidRDefault="001500FF" w:rsidP="00127DAD">
    <w:pPr>
      <w:pStyle w:val="Header"/>
    </w:pPr>
    <w:r>
      <w:rPr>
        <w:noProof/>
      </w:rPr>
      <mc:AlternateContent>
        <mc:Choice Requires="wps">
          <w:drawing>
            <wp:anchor distT="45720" distB="45720" distL="114300" distR="114300" simplePos="0" relativeHeight="251664896" behindDoc="0" locked="0" layoutInCell="1" allowOverlap="1" wp14:anchorId="1305DE38" wp14:editId="67950233">
              <wp:simplePos x="0" y="0"/>
              <wp:positionH relativeFrom="column">
                <wp:posOffset>5461635</wp:posOffset>
              </wp:positionH>
              <wp:positionV relativeFrom="paragraph">
                <wp:posOffset>-169545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C01FF00" w14:textId="1A03C1DA" w:rsidR="001500FF" w:rsidRPr="001500FF" w:rsidRDefault="001500FF">
                          <w:pPr>
                            <w:rPr>
                              <w:color w:val="404040" w:themeColor="text1" w:themeTint="BF"/>
                              <w:sz w:val="18"/>
                              <w:szCs w:val="18"/>
                            </w:rPr>
                          </w:pPr>
                          <w:r w:rsidRPr="001500FF">
                            <w:rPr>
                              <w:rFonts w:hint="eastAsia"/>
                              <w:color w:val="404040" w:themeColor="text1" w:themeTint="BF"/>
                              <w:sz w:val="18"/>
                              <w:szCs w:val="18"/>
                              <w:lang w:eastAsia="zh-CN"/>
                            </w:rPr>
                            <w:t xml:space="preserve">Simplified </w:t>
                          </w:r>
                          <w:r w:rsidRPr="001500FF">
                            <w:rPr>
                              <w:color w:val="404040" w:themeColor="text1" w:themeTint="BF"/>
                              <w:sz w:val="18"/>
                              <w:szCs w:val="18"/>
                              <w:lang w:eastAsia="zh-CN"/>
                            </w:rPr>
                            <w:t>Chinese</w:t>
                          </w:r>
                          <w:r w:rsidRPr="001500FF">
                            <w:rPr>
                              <w:rFonts w:hint="eastAsia"/>
                              <w:color w:val="404040" w:themeColor="text1" w:themeTint="BF"/>
                              <w:sz w:val="18"/>
                              <w:szCs w:val="18"/>
                              <w:lang w:eastAsia="zh-CN"/>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305DE38" id="_x0000_t202" coordsize="21600,21600" o:spt="202" path="m,l,21600r21600,l21600,xe">
              <v:stroke joinstyle="miter"/>
              <v:path gradientshapeok="t" o:connecttype="rect"/>
            </v:shapetype>
            <v:shape id="Text Box 2" o:spid="_x0000_s1026" type="#_x0000_t202" style="position:absolute;margin-left:430.05pt;margin-top:-13.35pt;width:185.9pt;height:110.6pt;z-index:2516648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" filled="f" stroked="f">
              <v:textbox style="mso-fit-shape-to-text:t">
                <w:txbxContent>
                  <w:p w14:paraId="1C01FF00" w14:textId="1A03C1DA" w:rsidR="001500FF" w:rsidRPr="001500FF" w:rsidRDefault="001500FF">
                    <w:pPr>
                      <w:rPr>
                        <w:color w:val="404040" w:themeColor="text1" w:themeTint="BF"/>
                        <w:sz w:val="18"/>
                        <w:szCs w:val="18"/>
                      </w:rPr>
                    </w:pPr>
                    <w:r w:rsidRPr="001500FF">
                      <w:rPr>
                        <w:rFonts w:hint="eastAsia"/>
                        <w:color w:val="404040" w:themeColor="text1" w:themeTint="BF"/>
                        <w:sz w:val="18"/>
                        <w:szCs w:val="18"/>
                        <w:lang w:eastAsia="zh-CN"/>
                      </w:rPr>
                      <w:t xml:space="preserve">Simplified </w:t>
                    </w:r>
                    <w:r w:rsidRPr="001500FF">
                      <w:rPr>
                        <w:color w:val="404040" w:themeColor="text1" w:themeTint="BF"/>
                        <w:sz w:val="18"/>
                        <w:szCs w:val="18"/>
                        <w:lang w:eastAsia="zh-CN"/>
                      </w:rPr>
                      <w:t>Chinese</w:t>
                    </w:r>
                    <w:r w:rsidRPr="001500FF">
                      <w:rPr>
                        <w:rFonts w:hint="eastAsia"/>
                        <w:color w:val="404040" w:themeColor="text1" w:themeTint="BF"/>
                        <w:sz w:val="18"/>
                        <w:szCs w:val="18"/>
                        <w:lang w:eastAsia="zh-CN"/>
                      </w:rPr>
                      <w:t xml:space="preserve"> </w:t>
                    </w:r>
                  </w:p>
                </w:txbxContent>
              </v:textbox>
              <w10:wrap type="square"/>
            </v:shape>
          </w:pict>
        </mc:Fallback>
      </mc:AlternateContent>
    </w:r>
    <w:r w:rsidR="00CC69FE">
      <w:rPr>
        <w:noProof/>
        <w:lang w:eastAsia="zh-CN"/>
      </w:rPr>
      <w:drawing>
        <wp:anchor distT="0" distB="0" distL="114300" distR="114300" simplePos="0" relativeHeight="251660800" behindDoc="1" locked="0" layoutInCell="1" allowOverlap="1" wp14:anchorId="3CC8F0B3" wp14:editId="3F07BEBE">
          <wp:simplePos x="0" y="0"/>
          <wp:positionH relativeFrom="page">
            <wp:posOffset>7</wp:posOffset>
          </wp:positionH>
          <wp:positionV relativeFrom="page">
            <wp:posOffset>0</wp:posOffset>
          </wp:positionV>
          <wp:extent cx="7559675" cy="10690225"/>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C60008"/>
    <w:lvl w:ilvl="0">
      <w:start w:val="1"/>
      <w:numFmt w:val="decimal"/>
      <w:pStyle w:val="ListNumber5"/>
      <w:lvlText w:val="%1."/>
      <w:lvlJc w:val="left"/>
      <w:pPr>
        <w:tabs>
          <w:tab w:val="num" w:pos="1416"/>
        </w:tabs>
        <w:ind w:left="1416" w:hanging="360"/>
      </w:pPr>
    </w:lvl>
  </w:abstractNum>
  <w:abstractNum w:abstractNumId="1" w15:restartNumberingAfterBreak="0">
    <w:nsid w:val="FFFFFF7D"/>
    <w:multiLevelType w:val="singleLevel"/>
    <w:tmpl w:val="4E240F78"/>
    <w:lvl w:ilvl="0">
      <w:start w:val="1"/>
      <w:numFmt w:val="lowerLetter"/>
      <w:pStyle w:val="ListNumber4"/>
      <w:lvlText w:val="%1."/>
      <w:lvlJc w:val="left"/>
      <w:pPr>
        <w:ind w:left="1721" w:hanging="360"/>
      </w:pPr>
    </w:lvl>
  </w:abstractNum>
  <w:abstractNum w:abstractNumId="2" w15:restartNumberingAfterBreak="0">
    <w:nsid w:val="FFFFFF7E"/>
    <w:multiLevelType w:val="singleLevel"/>
    <w:tmpl w:val="8BA6E818"/>
    <w:lvl w:ilvl="0">
      <w:start w:val="1"/>
      <w:numFmt w:val="decimal"/>
      <w:pStyle w:val="ListNumber3"/>
      <w:lvlText w:val="%1."/>
      <w:lvlJc w:val="left"/>
      <w:pPr>
        <w:ind w:left="1381" w:hanging="360"/>
      </w:pPr>
    </w:lvl>
  </w:abstractNum>
  <w:abstractNum w:abstractNumId="3" w15:restartNumberingAfterBreak="0">
    <w:nsid w:val="FFFFFF7F"/>
    <w:multiLevelType w:val="singleLevel"/>
    <w:tmpl w:val="98AEE14E"/>
    <w:lvl w:ilvl="0">
      <w:start w:val="1"/>
      <w:numFmt w:val="lowerLetter"/>
      <w:pStyle w:val="ListNumber2"/>
      <w:lvlText w:val="%1."/>
      <w:lvlJc w:val="left"/>
      <w:pPr>
        <w:ind w:left="1040" w:hanging="360"/>
      </w:pPr>
    </w:lvl>
  </w:abstractNum>
  <w:abstractNum w:abstractNumId="4" w15:restartNumberingAfterBreak="0">
    <w:nsid w:val="FFFFFF80"/>
    <w:multiLevelType w:val="singleLevel"/>
    <w:tmpl w:val="DD6ACF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0C3D3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548F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A834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AE1218"/>
    <w:lvl w:ilvl="0">
      <w:start w:val="1"/>
      <w:numFmt w:val="decimal"/>
      <w:pStyle w:val="ListNumber"/>
      <w:lvlText w:val="%1."/>
      <w:lvlJc w:val="left"/>
      <w:pPr>
        <w:ind w:left="700" w:hanging="360"/>
      </w:pPr>
    </w:lvl>
  </w:abstractNum>
  <w:abstractNum w:abstractNumId="9" w15:restartNumberingAfterBreak="0">
    <w:nsid w:val="00590A1E"/>
    <w:multiLevelType w:val="multilevel"/>
    <w:tmpl w:val="7C98648E"/>
    <w:numStyleLink w:val="BulletedList"/>
  </w:abstractNum>
  <w:abstractNum w:abstractNumId="10" w15:restartNumberingAfterBreak="0">
    <w:nsid w:val="06DC50AA"/>
    <w:multiLevelType w:val="hybridMultilevel"/>
    <w:tmpl w:val="3DE6E9EA"/>
    <w:lvl w:ilvl="0" w:tplc="41F49B5A">
      <w:numFmt w:val="bullet"/>
      <w:lvlText w:val="-"/>
      <w:lvlJc w:val="left"/>
      <w:pPr>
        <w:ind w:left="1578" w:hanging="360"/>
      </w:pPr>
      <w:rPr>
        <w:rFonts w:ascii="Arial" w:eastAsiaTheme="minorHAnsi" w:hAnsi="Arial" w:cs="Arial" w:hint="default"/>
      </w:rPr>
    </w:lvl>
    <w:lvl w:ilvl="1" w:tplc="0C090003" w:tentative="1">
      <w:start w:val="1"/>
      <w:numFmt w:val="bullet"/>
      <w:lvlText w:val="o"/>
      <w:lvlJc w:val="left"/>
      <w:pPr>
        <w:ind w:left="2298" w:hanging="360"/>
      </w:pPr>
      <w:rPr>
        <w:rFonts w:ascii="Courier New" w:hAnsi="Courier New" w:cs="Courier New" w:hint="default"/>
      </w:rPr>
    </w:lvl>
    <w:lvl w:ilvl="2" w:tplc="0C090005" w:tentative="1">
      <w:start w:val="1"/>
      <w:numFmt w:val="bullet"/>
      <w:lvlText w:val=""/>
      <w:lvlJc w:val="left"/>
      <w:pPr>
        <w:ind w:left="3018" w:hanging="360"/>
      </w:pPr>
      <w:rPr>
        <w:rFonts w:ascii="Wingdings" w:hAnsi="Wingdings" w:hint="default"/>
      </w:rPr>
    </w:lvl>
    <w:lvl w:ilvl="3" w:tplc="0C090001" w:tentative="1">
      <w:start w:val="1"/>
      <w:numFmt w:val="bullet"/>
      <w:lvlText w:val=""/>
      <w:lvlJc w:val="left"/>
      <w:pPr>
        <w:ind w:left="3738" w:hanging="360"/>
      </w:pPr>
      <w:rPr>
        <w:rFonts w:ascii="Symbol" w:hAnsi="Symbol" w:hint="default"/>
      </w:rPr>
    </w:lvl>
    <w:lvl w:ilvl="4" w:tplc="0C090003" w:tentative="1">
      <w:start w:val="1"/>
      <w:numFmt w:val="bullet"/>
      <w:lvlText w:val="o"/>
      <w:lvlJc w:val="left"/>
      <w:pPr>
        <w:ind w:left="4458" w:hanging="360"/>
      </w:pPr>
      <w:rPr>
        <w:rFonts w:ascii="Courier New" w:hAnsi="Courier New" w:cs="Courier New" w:hint="default"/>
      </w:rPr>
    </w:lvl>
    <w:lvl w:ilvl="5" w:tplc="0C090005" w:tentative="1">
      <w:start w:val="1"/>
      <w:numFmt w:val="bullet"/>
      <w:lvlText w:val=""/>
      <w:lvlJc w:val="left"/>
      <w:pPr>
        <w:ind w:left="5178" w:hanging="360"/>
      </w:pPr>
      <w:rPr>
        <w:rFonts w:ascii="Wingdings" w:hAnsi="Wingdings" w:hint="default"/>
      </w:rPr>
    </w:lvl>
    <w:lvl w:ilvl="6" w:tplc="0C090001" w:tentative="1">
      <w:start w:val="1"/>
      <w:numFmt w:val="bullet"/>
      <w:lvlText w:val=""/>
      <w:lvlJc w:val="left"/>
      <w:pPr>
        <w:ind w:left="5898" w:hanging="360"/>
      </w:pPr>
      <w:rPr>
        <w:rFonts w:ascii="Symbol" w:hAnsi="Symbol" w:hint="default"/>
      </w:rPr>
    </w:lvl>
    <w:lvl w:ilvl="7" w:tplc="0C090003" w:tentative="1">
      <w:start w:val="1"/>
      <w:numFmt w:val="bullet"/>
      <w:lvlText w:val="o"/>
      <w:lvlJc w:val="left"/>
      <w:pPr>
        <w:ind w:left="6618" w:hanging="360"/>
      </w:pPr>
      <w:rPr>
        <w:rFonts w:ascii="Courier New" w:hAnsi="Courier New" w:cs="Courier New" w:hint="default"/>
      </w:rPr>
    </w:lvl>
    <w:lvl w:ilvl="8" w:tplc="0C090005" w:tentative="1">
      <w:start w:val="1"/>
      <w:numFmt w:val="bullet"/>
      <w:lvlText w:val=""/>
      <w:lvlJc w:val="left"/>
      <w:pPr>
        <w:ind w:left="7338" w:hanging="360"/>
      </w:pPr>
      <w:rPr>
        <w:rFonts w:ascii="Wingdings" w:hAnsi="Wingdings" w:hint="default"/>
      </w:rPr>
    </w:lvl>
  </w:abstractNum>
  <w:abstractNum w:abstractNumId="11" w15:restartNumberingAfterBreak="0">
    <w:nsid w:val="0F212A6F"/>
    <w:multiLevelType w:val="hybridMultilevel"/>
    <w:tmpl w:val="3414745A"/>
    <w:lvl w:ilvl="0" w:tplc="41F49B5A">
      <w:numFmt w:val="bullet"/>
      <w:lvlText w:val="-"/>
      <w:lvlJc w:val="left"/>
      <w:pPr>
        <w:ind w:left="1938" w:hanging="360"/>
      </w:pPr>
      <w:rPr>
        <w:rFonts w:ascii="Arial" w:eastAsiaTheme="minorHAnsi" w:hAnsi="Arial" w:cs="Arial" w:hint="default"/>
      </w:rPr>
    </w:lvl>
    <w:lvl w:ilvl="1" w:tplc="0C090003" w:tentative="1">
      <w:start w:val="1"/>
      <w:numFmt w:val="bullet"/>
      <w:lvlText w:val="o"/>
      <w:lvlJc w:val="left"/>
      <w:pPr>
        <w:ind w:left="2658" w:hanging="360"/>
      </w:pPr>
      <w:rPr>
        <w:rFonts w:ascii="Courier New" w:hAnsi="Courier New" w:cs="Courier New" w:hint="default"/>
      </w:rPr>
    </w:lvl>
    <w:lvl w:ilvl="2" w:tplc="0C090005" w:tentative="1">
      <w:start w:val="1"/>
      <w:numFmt w:val="bullet"/>
      <w:lvlText w:val=""/>
      <w:lvlJc w:val="left"/>
      <w:pPr>
        <w:ind w:left="3378" w:hanging="360"/>
      </w:pPr>
      <w:rPr>
        <w:rFonts w:ascii="Wingdings" w:hAnsi="Wingdings" w:hint="default"/>
      </w:rPr>
    </w:lvl>
    <w:lvl w:ilvl="3" w:tplc="0C090001" w:tentative="1">
      <w:start w:val="1"/>
      <w:numFmt w:val="bullet"/>
      <w:lvlText w:val=""/>
      <w:lvlJc w:val="left"/>
      <w:pPr>
        <w:ind w:left="4098" w:hanging="360"/>
      </w:pPr>
      <w:rPr>
        <w:rFonts w:ascii="Symbol" w:hAnsi="Symbol" w:hint="default"/>
      </w:rPr>
    </w:lvl>
    <w:lvl w:ilvl="4" w:tplc="0C090003" w:tentative="1">
      <w:start w:val="1"/>
      <w:numFmt w:val="bullet"/>
      <w:lvlText w:val="o"/>
      <w:lvlJc w:val="left"/>
      <w:pPr>
        <w:ind w:left="4818" w:hanging="360"/>
      </w:pPr>
      <w:rPr>
        <w:rFonts w:ascii="Courier New" w:hAnsi="Courier New" w:cs="Courier New" w:hint="default"/>
      </w:rPr>
    </w:lvl>
    <w:lvl w:ilvl="5" w:tplc="0C090005" w:tentative="1">
      <w:start w:val="1"/>
      <w:numFmt w:val="bullet"/>
      <w:lvlText w:val=""/>
      <w:lvlJc w:val="left"/>
      <w:pPr>
        <w:ind w:left="5538" w:hanging="360"/>
      </w:pPr>
      <w:rPr>
        <w:rFonts w:ascii="Wingdings" w:hAnsi="Wingdings" w:hint="default"/>
      </w:rPr>
    </w:lvl>
    <w:lvl w:ilvl="6" w:tplc="0C090001" w:tentative="1">
      <w:start w:val="1"/>
      <w:numFmt w:val="bullet"/>
      <w:lvlText w:val=""/>
      <w:lvlJc w:val="left"/>
      <w:pPr>
        <w:ind w:left="6258" w:hanging="360"/>
      </w:pPr>
      <w:rPr>
        <w:rFonts w:ascii="Symbol" w:hAnsi="Symbol" w:hint="default"/>
      </w:rPr>
    </w:lvl>
    <w:lvl w:ilvl="7" w:tplc="0C090003" w:tentative="1">
      <w:start w:val="1"/>
      <w:numFmt w:val="bullet"/>
      <w:lvlText w:val="o"/>
      <w:lvlJc w:val="left"/>
      <w:pPr>
        <w:ind w:left="6978" w:hanging="360"/>
      </w:pPr>
      <w:rPr>
        <w:rFonts w:ascii="Courier New" w:hAnsi="Courier New" w:cs="Courier New" w:hint="default"/>
      </w:rPr>
    </w:lvl>
    <w:lvl w:ilvl="8" w:tplc="0C090005" w:tentative="1">
      <w:start w:val="1"/>
      <w:numFmt w:val="bullet"/>
      <w:lvlText w:val=""/>
      <w:lvlJc w:val="left"/>
      <w:pPr>
        <w:ind w:left="7698" w:hanging="360"/>
      </w:pPr>
      <w:rPr>
        <w:rFonts w:ascii="Wingdings" w:hAnsi="Wingdings" w:hint="default"/>
      </w:rPr>
    </w:lvl>
  </w:abstractNum>
  <w:abstractNum w:abstractNumId="12" w15:restartNumberingAfterBreak="0">
    <w:nsid w:val="0FD87C99"/>
    <w:multiLevelType w:val="hybridMultilevel"/>
    <w:tmpl w:val="821C056E"/>
    <w:lvl w:ilvl="0" w:tplc="41F49B5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D6449C"/>
    <w:multiLevelType w:val="multilevel"/>
    <w:tmpl w:val="908CAE96"/>
    <w:styleLink w:val="NumberedList"/>
    <w:lvl w:ilvl="0">
      <w:start w:val="1"/>
      <w:numFmt w:val="decimal"/>
      <w:lvlText w:val="%1."/>
      <w:lvlJc w:val="left"/>
      <w:pPr>
        <w:tabs>
          <w:tab w:val="num" w:pos="680"/>
        </w:tabs>
        <w:ind w:left="680" w:hanging="340"/>
      </w:pPr>
      <w:rPr>
        <w:rFonts w:hint="default"/>
      </w:rPr>
    </w:lvl>
    <w:lvl w:ilvl="1">
      <w:start w:val="1"/>
      <w:numFmt w:val="lowerLetter"/>
      <w:lvlText w:val="%2."/>
      <w:lvlJc w:val="left"/>
      <w:pPr>
        <w:tabs>
          <w:tab w:val="num" w:pos="1020"/>
        </w:tabs>
        <w:ind w:left="1020" w:hanging="340"/>
      </w:pPr>
      <w:rPr>
        <w:rFonts w:hint="default"/>
      </w:rPr>
    </w:lvl>
    <w:lvl w:ilvl="2">
      <w:start w:val="1"/>
      <w:numFmt w:val="lowerRoman"/>
      <w:lvlText w:val="%3."/>
      <w:lvlJc w:val="right"/>
      <w:pPr>
        <w:tabs>
          <w:tab w:val="num" w:pos="1360"/>
        </w:tabs>
        <w:ind w:left="1360" w:hanging="340"/>
      </w:pPr>
      <w:rPr>
        <w:rFonts w:hint="default"/>
      </w:rPr>
    </w:lvl>
    <w:lvl w:ilvl="3">
      <w:start w:val="1"/>
      <w:numFmt w:val="decimal"/>
      <w:lvlText w:val="%4."/>
      <w:lvlJc w:val="left"/>
      <w:pPr>
        <w:tabs>
          <w:tab w:val="num" w:pos="1700"/>
        </w:tabs>
        <w:ind w:left="1700" w:hanging="340"/>
      </w:pPr>
      <w:rPr>
        <w:rFonts w:hint="default"/>
      </w:rPr>
    </w:lvl>
    <w:lvl w:ilvl="4">
      <w:start w:val="1"/>
      <w:numFmt w:val="lowerLetter"/>
      <w:lvlText w:val="%5."/>
      <w:lvlJc w:val="left"/>
      <w:pPr>
        <w:tabs>
          <w:tab w:val="num" w:pos="2040"/>
        </w:tabs>
        <w:ind w:left="2040" w:hanging="340"/>
      </w:pPr>
      <w:rPr>
        <w:rFonts w:hint="default"/>
      </w:rPr>
    </w:lvl>
    <w:lvl w:ilvl="5">
      <w:start w:val="1"/>
      <w:numFmt w:val="lowerRoman"/>
      <w:lvlText w:val="%6."/>
      <w:lvlJc w:val="right"/>
      <w:pPr>
        <w:tabs>
          <w:tab w:val="num" w:pos="2380"/>
        </w:tabs>
        <w:ind w:left="2380" w:hanging="340"/>
      </w:pPr>
      <w:rPr>
        <w:rFonts w:hint="default"/>
      </w:rPr>
    </w:lvl>
    <w:lvl w:ilvl="6">
      <w:start w:val="1"/>
      <w:numFmt w:val="decimal"/>
      <w:lvlText w:val="%7."/>
      <w:lvlJc w:val="left"/>
      <w:pPr>
        <w:tabs>
          <w:tab w:val="num" w:pos="2720"/>
        </w:tabs>
        <w:ind w:left="2720" w:hanging="340"/>
      </w:pPr>
      <w:rPr>
        <w:rFonts w:hint="default"/>
      </w:rPr>
    </w:lvl>
    <w:lvl w:ilvl="7">
      <w:start w:val="1"/>
      <w:numFmt w:val="lowerLetter"/>
      <w:lvlText w:val="%8."/>
      <w:lvlJc w:val="left"/>
      <w:pPr>
        <w:tabs>
          <w:tab w:val="num" w:pos="3060"/>
        </w:tabs>
        <w:ind w:left="3060" w:hanging="340"/>
      </w:pPr>
      <w:rPr>
        <w:rFonts w:hint="default"/>
      </w:rPr>
    </w:lvl>
    <w:lvl w:ilvl="8">
      <w:start w:val="1"/>
      <w:numFmt w:val="lowerRoman"/>
      <w:lvlText w:val="%9."/>
      <w:lvlJc w:val="right"/>
      <w:pPr>
        <w:tabs>
          <w:tab w:val="num" w:pos="3400"/>
        </w:tabs>
        <w:ind w:left="3400" w:hanging="340"/>
      </w:pPr>
      <w:rPr>
        <w:rFonts w:hint="default"/>
      </w:rPr>
    </w:lvl>
  </w:abstractNum>
  <w:abstractNum w:abstractNumId="14" w15:restartNumberingAfterBreak="0">
    <w:nsid w:val="39C32920"/>
    <w:multiLevelType w:val="multilevel"/>
    <w:tmpl w:val="7C98648E"/>
    <w:styleLink w:val="BulletedList"/>
    <w:lvl w:ilvl="0">
      <w:start w:val="1"/>
      <w:numFmt w:val="bullet"/>
      <w:lvlText w:val=""/>
      <w:lvlJc w:val="left"/>
      <w:pPr>
        <w:tabs>
          <w:tab w:val="num" w:pos="680"/>
        </w:tabs>
        <w:ind w:left="680" w:hanging="340"/>
      </w:pPr>
      <w:rPr>
        <w:rFonts w:ascii="Symbol" w:hAnsi="Symbol" w:hint="default"/>
      </w:rPr>
    </w:lvl>
    <w:lvl w:ilvl="1">
      <w:start w:val="1"/>
      <w:numFmt w:val="bullet"/>
      <w:lvlText w:val="–"/>
      <w:lvlJc w:val="left"/>
      <w:pPr>
        <w:tabs>
          <w:tab w:val="num" w:pos="1020"/>
        </w:tabs>
        <w:ind w:left="1020" w:hanging="340"/>
      </w:pPr>
      <w:rPr>
        <w:rFonts w:ascii="Arial" w:hAnsi="Arial" w:hint="default"/>
      </w:rPr>
    </w:lvl>
    <w:lvl w:ilvl="2">
      <w:start w:val="1"/>
      <w:numFmt w:val="bullet"/>
      <w:lvlText w:val=""/>
      <w:lvlJc w:val="left"/>
      <w:pPr>
        <w:tabs>
          <w:tab w:val="num" w:pos="1360"/>
        </w:tabs>
        <w:ind w:left="1360" w:hanging="340"/>
      </w:pPr>
      <w:rPr>
        <w:rFonts w:ascii="Symbol" w:hAnsi="Symbol" w:hint="default"/>
        <w:color w:val="000000"/>
      </w:rPr>
    </w:lvl>
    <w:lvl w:ilvl="3">
      <w:start w:val="1"/>
      <w:numFmt w:val="bullet"/>
      <w:lvlText w:val="–"/>
      <w:lvlJc w:val="left"/>
      <w:pPr>
        <w:tabs>
          <w:tab w:val="num" w:pos="1700"/>
        </w:tabs>
        <w:ind w:left="1700" w:hanging="340"/>
      </w:pPr>
      <w:rPr>
        <w:rFonts w:ascii="Arial" w:hAnsi="Arial" w:hint="default"/>
      </w:rPr>
    </w:lvl>
    <w:lvl w:ilvl="4">
      <w:start w:val="1"/>
      <w:numFmt w:val="bullet"/>
      <w:lvlText w:val=""/>
      <w:lvlJc w:val="left"/>
      <w:pPr>
        <w:tabs>
          <w:tab w:val="num" w:pos="2040"/>
        </w:tabs>
        <w:ind w:left="2040" w:hanging="340"/>
      </w:pPr>
      <w:rPr>
        <w:rFonts w:ascii="Symbol" w:hAnsi="Symbol" w:hint="default"/>
        <w:color w:val="000000"/>
      </w:rPr>
    </w:lvl>
    <w:lvl w:ilvl="5">
      <w:start w:val="1"/>
      <w:numFmt w:val="bullet"/>
      <w:lvlText w:val="–"/>
      <w:lvlJc w:val="left"/>
      <w:pPr>
        <w:tabs>
          <w:tab w:val="num" w:pos="2380"/>
        </w:tabs>
        <w:ind w:left="2380" w:hanging="340"/>
      </w:pPr>
      <w:rPr>
        <w:rFonts w:ascii="Arial" w:hAnsi="Arial" w:hint="default"/>
      </w:rPr>
    </w:lvl>
    <w:lvl w:ilvl="6">
      <w:start w:val="1"/>
      <w:numFmt w:val="bullet"/>
      <w:lvlText w:val=""/>
      <w:lvlJc w:val="left"/>
      <w:pPr>
        <w:tabs>
          <w:tab w:val="num" w:pos="2720"/>
        </w:tabs>
        <w:ind w:left="2720" w:hanging="340"/>
      </w:pPr>
      <w:rPr>
        <w:rFonts w:ascii="Symbol" w:hAnsi="Symbol" w:hint="default"/>
      </w:rPr>
    </w:lvl>
    <w:lvl w:ilvl="7">
      <w:start w:val="1"/>
      <w:numFmt w:val="bullet"/>
      <w:lvlText w:val="–"/>
      <w:lvlJc w:val="left"/>
      <w:pPr>
        <w:tabs>
          <w:tab w:val="num" w:pos="3060"/>
        </w:tabs>
        <w:ind w:left="3060" w:hanging="340"/>
      </w:pPr>
      <w:rPr>
        <w:rFonts w:ascii="Arial" w:hAnsi="Arial" w:hint="default"/>
      </w:rPr>
    </w:lvl>
    <w:lvl w:ilvl="8">
      <w:start w:val="1"/>
      <w:numFmt w:val="bullet"/>
      <w:lvlText w:val=""/>
      <w:lvlJc w:val="left"/>
      <w:pPr>
        <w:tabs>
          <w:tab w:val="num" w:pos="3400"/>
        </w:tabs>
        <w:ind w:left="3400" w:hanging="340"/>
      </w:pPr>
      <w:rPr>
        <w:rFonts w:ascii="Symbol" w:hAnsi="Symbol" w:hint="default"/>
        <w:color w:val="000000"/>
      </w:rPr>
    </w:lvl>
  </w:abstractNum>
  <w:abstractNum w:abstractNumId="15" w15:restartNumberingAfterBreak="0">
    <w:nsid w:val="418433A8"/>
    <w:multiLevelType w:val="multilevel"/>
    <w:tmpl w:val="908CAE96"/>
    <w:numStyleLink w:val="NumberedList"/>
  </w:abstractNum>
  <w:abstractNum w:abstractNumId="16" w15:restartNumberingAfterBreak="0">
    <w:nsid w:val="44CF081D"/>
    <w:multiLevelType w:val="hybridMultilevel"/>
    <w:tmpl w:val="CC624C2E"/>
    <w:lvl w:ilvl="0" w:tplc="0C090001">
      <w:start w:val="1"/>
      <w:numFmt w:val="bullet"/>
      <w:lvlText w:val=""/>
      <w:lvlJc w:val="left"/>
      <w:pPr>
        <w:ind w:left="856" w:hanging="360"/>
      </w:pPr>
      <w:rPr>
        <w:rFonts w:ascii="Symbol" w:hAnsi="Symbol" w:hint="default"/>
      </w:rPr>
    </w:lvl>
    <w:lvl w:ilvl="1" w:tplc="0C090003" w:tentative="1">
      <w:start w:val="1"/>
      <w:numFmt w:val="bullet"/>
      <w:lvlText w:val="o"/>
      <w:lvlJc w:val="left"/>
      <w:pPr>
        <w:ind w:left="1576" w:hanging="360"/>
      </w:pPr>
      <w:rPr>
        <w:rFonts w:ascii="Courier New" w:hAnsi="Courier New" w:cs="Courier New" w:hint="default"/>
      </w:rPr>
    </w:lvl>
    <w:lvl w:ilvl="2" w:tplc="0C090005" w:tentative="1">
      <w:start w:val="1"/>
      <w:numFmt w:val="bullet"/>
      <w:lvlText w:val=""/>
      <w:lvlJc w:val="left"/>
      <w:pPr>
        <w:ind w:left="2296" w:hanging="360"/>
      </w:pPr>
      <w:rPr>
        <w:rFonts w:ascii="Wingdings" w:hAnsi="Wingdings" w:hint="default"/>
      </w:rPr>
    </w:lvl>
    <w:lvl w:ilvl="3" w:tplc="0C090001" w:tentative="1">
      <w:start w:val="1"/>
      <w:numFmt w:val="bullet"/>
      <w:lvlText w:val=""/>
      <w:lvlJc w:val="left"/>
      <w:pPr>
        <w:ind w:left="3016" w:hanging="360"/>
      </w:pPr>
      <w:rPr>
        <w:rFonts w:ascii="Symbol" w:hAnsi="Symbol" w:hint="default"/>
      </w:rPr>
    </w:lvl>
    <w:lvl w:ilvl="4" w:tplc="0C090003" w:tentative="1">
      <w:start w:val="1"/>
      <w:numFmt w:val="bullet"/>
      <w:lvlText w:val="o"/>
      <w:lvlJc w:val="left"/>
      <w:pPr>
        <w:ind w:left="3736" w:hanging="360"/>
      </w:pPr>
      <w:rPr>
        <w:rFonts w:ascii="Courier New" w:hAnsi="Courier New" w:cs="Courier New" w:hint="default"/>
      </w:rPr>
    </w:lvl>
    <w:lvl w:ilvl="5" w:tplc="0C090005" w:tentative="1">
      <w:start w:val="1"/>
      <w:numFmt w:val="bullet"/>
      <w:lvlText w:val=""/>
      <w:lvlJc w:val="left"/>
      <w:pPr>
        <w:ind w:left="4456" w:hanging="360"/>
      </w:pPr>
      <w:rPr>
        <w:rFonts w:ascii="Wingdings" w:hAnsi="Wingdings" w:hint="default"/>
      </w:rPr>
    </w:lvl>
    <w:lvl w:ilvl="6" w:tplc="0C090001" w:tentative="1">
      <w:start w:val="1"/>
      <w:numFmt w:val="bullet"/>
      <w:lvlText w:val=""/>
      <w:lvlJc w:val="left"/>
      <w:pPr>
        <w:ind w:left="5176" w:hanging="360"/>
      </w:pPr>
      <w:rPr>
        <w:rFonts w:ascii="Symbol" w:hAnsi="Symbol" w:hint="default"/>
      </w:rPr>
    </w:lvl>
    <w:lvl w:ilvl="7" w:tplc="0C090003" w:tentative="1">
      <w:start w:val="1"/>
      <w:numFmt w:val="bullet"/>
      <w:lvlText w:val="o"/>
      <w:lvlJc w:val="left"/>
      <w:pPr>
        <w:ind w:left="5896" w:hanging="360"/>
      </w:pPr>
      <w:rPr>
        <w:rFonts w:ascii="Courier New" w:hAnsi="Courier New" w:cs="Courier New" w:hint="default"/>
      </w:rPr>
    </w:lvl>
    <w:lvl w:ilvl="8" w:tplc="0C090005" w:tentative="1">
      <w:start w:val="1"/>
      <w:numFmt w:val="bullet"/>
      <w:lvlText w:val=""/>
      <w:lvlJc w:val="left"/>
      <w:pPr>
        <w:ind w:left="6616" w:hanging="360"/>
      </w:pPr>
      <w:rPr>
        <w:rFonts w:ascii="Wingdings" w:hAnsi="Wingdings" w:hint="default"/>
      </w:rPr>
    </w:lvl>
  </w:abstractNum>
  <w:abstractNum w:abstractNumId="17" w15:restartNumberingAfterBreak="0">
    <w:nsid w:val="5B0A4F64"/>
    <w:multiLevelType w:val="hybridMultilevel"/>
    <w:tmpl w:val="3B72F00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418426B"/>
    <w:multiLevelType w:val="hybridMultilevel"/>
    <w:tmpl w:val="35C07CB6"/>
    <w:lvl w:ilvl="0" w:tplc="0C090001">
      <w:start w:val="1"/>
      <w:numFmt w:val="bullet"/>
      <w:lvlText w:val=""/>
      <w:lvlJc w:val="left"/>
      <w:pPr>
        <w:ind w:left="858" w:hanging="360"/>
      </w:pPr>
      <w:rPr>
        <w:rFonts w:ascii="Symbol" w:hAnsi="Symbol" w:hint="default"/>
        <w:b w:val="0"/>
        <w:bCs w:val="0"/>
        <w:i w:val="0"/>
        <w:iCs w:val="0"/>
        <w:spacing w:val="-1"/>
        <w:w w:val="100"/>
        <w:sz w:val="22"/>
        <w:szCs w:val="22"/>
        <w:lang w:val="en-US" w:eastAsia="en-US" w:bidi="ar-SA"/>
      </w:rPr>
    </w:lvl>
    <w:lvl w:ilvl="1" w:tplc="0C090001">
      <w:start w:val="1"/>
      <w:numFmt w:val="bullet"/>
      <w:lvlText w:val=""/>
      <w:lvlJc w:val="left"/>
      <w:pPr>
        <w:ind w:left="1218" w:hanging="360"/>
      </w:pPr>
      <w:rPr>
        <w:rFonts w:ascii="Symbol" w:hAnsi="Symbol" w:hint="default"/>
      </w:rPr>
    </w:lvl>
    <w:lvl w:ilvl="2" w:tplc="34228B50">
      <w:numFmt w:val="bullet"/>
      <w:lvlText w:val="•"/>
      <w:lvlJc w:val="left"/>
      <w:pPr>
        <w:ind w:left="2122" w:hanging="360"/>
      </w:pPr>
      <w:rPr>
        <w:rFonts w:hint="default"/>
        <w:lang w:val="en-US" w:eastAsia="en-US" w:bidi="ar-SA"/>
      </w:rPr>
    </w:lvl>
    <w:lvl w:ilvl="3" w:tplc="019E8212">
      <w:numFmt w:val="bullet"/>
      <w:lvlText w:val="•"/>
      <w:lvlJc w:val="left"/>
      <w:pPr>
        <w:ind w:left="3025" w:hanging="360"/>
      </w:pPr>
      <w:rPr>
        <w:rFonts w:hint="default"/>
        <w:lang w:val="en-US" w:eastAsia="en-US" w:bidi="ar-SA"/>
      </w:rPr>
    </w:lvl>
    <w:lvl w:ilvl="4" w:tplc="66F2D860">
      <w:numFmt w:val="bullet"/>
      <w:lvlText w:val="•"/>
      <w:lvlJc w:val="left"/>
      <w:pPr>
        <w:ind w:left="3928" w:hanging="360"/>
      </w:pPr>
      <w:rPr>
        <w:rFonts w:hint="default"/>
        <w:lang w:val="en-US" w:eastAsia="en-US" w:bidi="ar-SA"/>
      </w:rPr>
    </w:lvl>
    <w:lvl w:ilvl="5" w:tplc="78605D02">
      <w:numFmt w:val="bullet"/>
      <w:lvlText w:val="•"/>
      <w:lvlJc w:val="left"/>
      <w:pPr>
        <w:ind w:left="4831" w:hanging="360"/>
      </w:pPr>
      <w:rPr>
        <w:rFonts w:hint="default"/>
        <w:lang w:val="en-US" w:eastAsia="en-US" w:bidi="ar-SA"/>
      </w:rPr>
    </w:lvl>
    <w:lvl w:ilvl="6" w:tplc="9E42F6E6">
      <w:numFmt w:val="bullet"/>
      <w:lvlText w:val="•"/>
      <w:lvlJc w:val="left"/>
      <w:pPr>
        <w:ind w:left="5734" w:hanging="360"/>
      </w:pPr>
      <w:rPr>
        <w:rFonts w:hint="default"/>
        <w:lang w:val="en-US" w:eastAsia="en-US" w:bidi="ar-SA"/>
      </w:rPr>
    </w:lvl>
    <w:lvl w:ilvl="7" w:tplc="5F248398">
      <w:numFmt w:val="bullet"/>
      <w:lvlText w:val="•"/>
      <w:lvlJc w:val="left"/>
      <w:pPr>
        <w:ind w:left="6637" w:hanging="360"/>
      </w:pPr>
      <w:rPr>
        <w:rFonts w:hint="default"/>
        <w:lang w:val="en-US" w:eastAsia="en-US" w:bidi="ar-SA"/>
      </w:rPr>
    </w:lvl>
    <w:lvl w:ilvl="8" w:tplc="F1F26F76">
      <w:numFmt w:val="bullet"/>
      <w:lvlText w:val="•"/>
      <w:lvlJc w:val="left"/>
      <w:pPr>
        <w:ind w:left="7540" w:hanging="360"/>
      </w:pPr>
      <w:rPr>
        <w:rFonts w:hint="default"/>
        <w:lang w:val="en-US" w:eastAsia="en-US" w:bidi="ar-SA"/>
      </w:rPr>
    </w:lvl>
  </w:abstractNum>
  <w:abstractNum w:abstractNumId="19" w15:restartNumberingAfterBreak="0">
    <w:nsid w:val="6F206309"/>
    <w:multiLevelType w:val="multilevel"/>
    <w:tmpl w:val="7C98648E"/>
    <w:numStyleLink w:val="BulletedList"/>
  </w:abstractNum>
  <w:num w:numId="1" w16cid:durableId="257687975">
    <w:abstractNumId w:val="19"/>
  </w:num>
  <w:num w:numId="2" w16cid:durableId="708190741">
    <w:abstractNumId w:val="9"/>
  </w:num>
  <w:num w:numId="3" w16cid:durableId="195317445">
    <w:abstractNumId w:val="13"/>
  </w:num>
  <w:num w:numId="4" w16cid:durableId="1558589447">
    <w:abstractNumId w:val="15"/>
  </w:num>
  <w:num w:numId="5" w16cid:durableId="1576089257">
    <w:abstractNumId w:val="14"/>
  </w:num>
  <w:num w:numId="6" w16cid:durableId="328603191">
    <w:abstractNumId w:val="7"/>
  </w:num>
  <w:num w:numId="7" w16cid:durableId="267470825">
    <w:abstractNumId w:val="6"/>
  </w:num>
  <w:num w:numId="8" w16cid:durableId="391585891">
    <w:abstractNumId w:val="5"/>
  </w:num>
  <w:num w:numId="9" w16cid:durableId="13580">
    <w:abstractNumId w:val="4"/>
  </w:num>
  <w:num w:numId="10" w16cid:durableId="250705453">
    <w:abstractNumId w:val="8"/>
  </w:num>
  <w:num w:numId="11" w16cid:durableId="163515104">
    <w:abstractNumId w:val="3"/>
  </w:num>
  <w:num w:numId="12" w16cid:durableId="1893956596">
    <w:abstractNumId w:val="2"/>
  </w:num>
  <w:num w:numId="13" w16cid:durableId="663434132">
    <w:abstractNumId w:val="1"/>
  </w:num>
  <w:num w:numId="14" w16cid:durableId="158229520">
    <w:abstractNumId w:val="0"/>
  </w:num>
  <w:num w:numId="15" w16cid:durableId="988679234">
    <w:abstractNumId w:val="19"/>
  </w:num>
  <w:num w:numId="16" w16cid:durableId="960768591">
    <w:abstractNumId w:val="9"/>
  </w:num>
  <w:num w:numId="17" w16cid:durableId="15452191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47908775">
    <w:abstractNumId w:val="18"/>
  </w:num>
  <w:num w:numId="19" w16cid:durableId="394940437">
    <w:abstractNumId w:val="16"/>
  </w:num>
  <w:num w:numId="20" w16cid:durableId="1584408318">
    <w:abstractNumId w:val="10"/>
  </w:num>
  <w:num w:numId="21" w16cid:durableId="1168592687">
    <w:abstractNumId w:val="11"/>
  </w:num>
  <w:num w:numId="22" w16cid:durableId="320935964">
    <w:abstractNumId w:val="12"/>
  </w:num>
  <w:num w:numId="23" w16cid:durableId="59331102">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LockTheme/>
  <w:defaultTabStop w:val="720"/>
  <w:defaultTableStyle w:val="DOETable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BAC"/>
    <w:rsid w:val="000036E7"/>
    <w:rsid w:val="000129D8"/>
    <w:rsid w:val="0002199E"/>
    <w:rsid w:val="00035145"/>
    <w:rsid w:val="00035622"/>
    <w:rsid w:val="00041982"/>
    <w:rsid w:val="00042E65"/>
    <w:rsid w:val="00043E92"/>
    <w:rsid w:val="00046A0A"/>
    <w:rsid w:val="00052680"/>
    <w:rsid w:val="000626CD"/>
    <w:rsid w:val="000649CF"/>
    <w:rsid w:val="0006787D"/>
    <w:rsid w:val="0007329C"/>
    <w:rsid w:val="00073C07"/>
    <w:rsid w:val="000776FB"/>
    <w:rsid w:val="00077ED0"/>
    <w:rsid w:val="00092DEE"/>
    <w:rsid w:val="000A5C8A"/>
    <w:rsid w:val="000A6D78"/>
    <w:rsid w:val="000B0131"/>
    <w:rsid w:val="000B6A3E"/>
    <w:rsid w:val="000C58B8"/>
    <w:rsid w:val="000E61C9"/>
    <w:rsid w:val="000F3848"/>
    <w:rsid w:val="000F6D5A"/>
    <w:rsid w:val="00117BC1"/>
    <w:rsid w:val="00127DAD"/>
    <w:rsid w:val="0013587A"/>
    <w:rsid w:val="001500FF"/>
    <w:rsid w:val="00156092"/>
    <w:rsid w:val="0017483D"/>
    <w:rsid w:val="00175F06"/>
    <w:rsid w:val="00177D2D"/>
    <w:rsid w:val="00185215"/>
    <w:rsid w:val="001C3399"/>
    <w:rsid w:val="001D4434"/>
    <w:rsid w:val="001D492C"/>
    <w:rsid w:val="001E1668"/>
    <w:rsid w:val="001E62CB"/>
    <w:rsid w:val="001F63E2"/>
    <w:rsid w:val="00207D7F"/>
    <w:rsid w:val="00216BD3"/>
    <w:rsid w:val="00217461"/>
    <w:rsid w:val="00230526"/>
    <w:rsid w:val="00237DA1"/>
    <w:rsid w:val="00242C19"/>
    <w:rsid w:val="00250BF2"/>
    <w:rsid w:val="002715EE"/>
    <w:rsid w:val="002740AC"/>
    <w:rsid w:val="002771D2"/>
    <w:rsid w:val="00293D0A"/>
    <w:rsid w:val="002964D2"/>
    <w:rsid w:val="00297C14"/>
    <w:rsid w:val="002A7F94"/>
    <w:rsid w:val="002D49E6"/>
    <w:rsid w:val="002E0306"/>
    <w:rsid w:val="002E3D4D"/>
    <w:rsid w:val="002F01CD"/>
    <w:rsid w:val="002F49DF"/>
    <w:rsid w:val="00303358"/>
    <w:rsid w:val="003152E0"/>
    <w:rsid w:val="00316604"/>
    <w:rsid w:val="0031727B"/>
    <w:rsid w:val="003403BB"/>
    <w:rsid w:val="003603BD"/>
    <w:rsid w:val="00365B17"/>
    <w:rsid w:val="00376020"/>
    <w:rsid w:val="00380413"/>
    <w:rsid w:val="00381218"/>
    <w:rsid w:val="00383E16"/>
    <w:rsid w:val="00390D50"/>
    <w:rsid w:val="00392C1D"/>
    <w:rsid w:val="00396551"/>
    <w:rsid w:val="00397F0C"/>
    <w:rsid w:val="003A1CC6"/>
    <w:rsid w:val="003B56AB"/>
    <w:rsid w:val="003C3383"/>
    <w:rsid w:val="003C7215"/>
    <w:rsid w:val="004103B9"/>
    <w:rsid w:val="00414D84"/>
    <w:rsid w:val="00414E9C"/>
    <w:rsid w:val="0042142B"/>
    <w:rsid w:val="00424303"/>
    <w:rsid w:val="00440775"/>
    <w:rsid w:val="0044231C"/>
    <w:rsid w:val="004457C7"/>
    <w:rsid w:val="004661A2"/>
    <w:rsid w:val="00466E52"/>
    <w:rsid w:val="004A2133"/>
    <w:rsid w:val="004A6A2A"/>
    <w:rsid w:val="004A73A8"/>
    <w:rsid w:val="004B06B1"/>
    <w:rsid w:val="004C6818"/>
    <w:rsid w:val="004D0B2E"/>
    <w:rsid w:val="004F1EF9"/>
    <w:rsid w:val="0050052A"/>
    <w:rsid w:val="005007C0"/>
    <w:rsid w:val="00513A27"/>
    <w:rsid w:val="00525C4D"/>
    <w:rsid w:val="00566FE9"/>
    <w:rsid w:val="005728CD"/>
    <w:rsid w:val="005A1925"/>
    <w:rsid w:val="005B118D"/>
    <w:rsid w:val="005B2D97"/>
    <w:rsid w:val="005C3D20"/>
    <w:rsid w:val="005D0F5C"/>
    <w:rsid w:val="005D14CD"/>
    <w:rsid w:val="005D1D94"/>
    <w:rsid w:val="005D227A"/>
    <w:rsid w:val="005D25C4"/>
    <w:rsid w:val="005E1145"/>
    <w:rsid w:val="005E1703"/>
    <w:rsid w:val="0060579B"/>
    <w:rsid w:val="0061578E"/>
    <w:rsid w:val="00620FC1"/>
    <w:rsid w:val="006304F3"/>
    <w:rsid w:val="00633068"/>
    <w:rsid w:val="0065350E"/>
    <w:rsid w:val="0066015D"/>
    <w:rsid w:val="0066581B"/>
    <w:rsid w:val="0066616A"/>
    <w:rsid w:val="00666F59"/>
    <w:rsid w:val="006723BD"/>
    <w:rsid w:val="00694952"/>
    <w:rsid w:val="006A1BE6"/>
    <w:rsid w:val="006A3C91"/>
    <w:rsid w:val="006B214C"/>
    <w:rsid w:val="006C7623"/>
    <w:rsid w:val="006D0BC0"/>
    <w:rsid w:val="006F639D"/>
    <w:rsid w:val="006F778D"/>
    <w:rsid w:val="007343DF"/>
    <w:rsid w:val="007358C4"/>
    <w:rsid w:val="00753103"/>
    <w:rsid w:val="007657C5"/>
    <w:rsid w:val="0077614D"/>
    <w:rsid w:val="007761FB"/>
    <w:rsid w:val="00783AC6"/>
    <w:rsid w:val="00786BF1"/>
    <w:rsid w:val="007875ED"/>
    <w:rsid w:val="007A1361"/>
    <w:rsid w:val="007A58C0"/>
    <w:rsid w:val="007A782B"/>
    <w:rsid w:val="007E5783"/>
    <w:rsid w:val="007F30C7"/>
    <w:rsid w:val="00801980"/>
    <w:rsid w:val="0080285D"/>
    <w:rsid w:val="00824499"/>
    <w:rsid w:val="008250E2"/>
    <w:rsid w:val="008331B8"/>
    <w:rsid w:val="008356C4"/>
    <w:rsid w:val="00840EFA"/>
    <w:rsid w:val="00843E30"/>
    <w:rsid w:val="00845C58"/>
    <w:rsid w:val="008626AA"/>
    <w:rsid w:val="008631A5"/>
    <w:rsid w:val="0088584D"/>
    <w:rsid w:val="00886E6E"/>
    <w:rsid w:val="008911E4"/>
    <w:rsid w:val="008A1F74"/>
    <w:rsid w:val="008A7361"/>
    <w:rsid w:val="008B02EB"/>
    <w:rsid w:val="008B481E"/>
    <w:rsid w:val="008C4588"/>
    <w:rsid w:val="008D7EFC"/>
    <w:rsid w:val="008E0838"/>
    <w:rsid w:val="008E6F71"/>
    <w:rsid w:val="008F4E29"/>
    <w:rsid w:val="0091391A"/>
    <w:rsid w:val="00916AF7"/>
    <w:rsid w:val="00921390"/>
    <w:rsid w:val="009239C6"/>
    <w:rsid w:val="00944008"/>
    <w:rsid w:val="0095620D"/>
    <w:rsid w:val="009567D2"/>
    <w:rsid w:val="00967403"/>
    <w:rsid w:val="00975F2A"/>
    <w:rsid w:val="00976958"/>
    <w:rsid w:val="00986D50"/>
    <w:rsid w:val="00992BCE"/>
    <w:rsid w:val="009C49E3"/>
    <w:rsid w:val="009D72F4"/>
    <w:rsid w:val="009E32FD"/>
    <w:rsid w:val="009F7FE4"/>
    <w:rsid w:val="00A26AEF"/>
    <w:rsid w:val="00A35095"/>
    <w:rsid w:val="00A43B6C"/>
    <w:rsid w:val="00A44533"/>
    <w:rsid w:val="00A64252"/>
    <w:rsid w:val="00A64930"/>
    <w:rsid w:val="00A66AAD"/>
    <w:rsid w:val="00A8206D"/>
    <w:rsid w:val="00A8272B"/>
    <w:rsid w:val="00AA413D"/>
    <w:rsid w:val="00AC641B"/>
    <w:rsid w:val="00AF1E01"/>
    <w:rsid w:val="00AF71AF"/>
    <w:rsid w:val="00B06BD2"/>
    <w:rsid w:val="00B143E6"/>
    <w:rsid w:val="00B174C0"/>
    <w:rsid w:val="00B17C7F"/>
    <w:rsid w:val="00B25322"/>
    <w:rsid w:val="00B374A9"/>
    <w:rsid w:val="00B461B9"/>
    <w:rsid w:val="00B54143"/>
    <w:rsid w:val="00B544BA"/>
    <w:rsid w:val="00B56A6C"/>
    <w:rsid w:val="00B6170F"/>
    <w:rsid w:val="00B669D2"/>
    <w:rsid w:val="00B90E8D"/>
    <w:rsid w:val="00BA12A1"/>
    <w:rsid w:val="00BC028F"/>
    <w:rsid w:val="00BD0B3B"/>
    <w:rsid w:val="00BE6BBC"/>
    <w:rsid w:val="00BF15A3"/>
    <w:rsid w:val="00BF391F"/>
    <w:rsid w:val="00BF3E72"/>
    <w:rsid w:val="00C011D5"/>
    <w:rsid w:val="00C106E2"/>
    <w:rsid w:val="00C1212C"/>
    <w:rsid w:val="00C17BF9"/>
    <w:rsid w:val="00C21E66"/>
    <w:rsid w:val="00C35BA3"/>
    <w:rsid w:val="00C473DA"/>
    <w:rsid w:val="00C77A2C"/>
    <w:rsid w:val="00C800E3"/>
    <w:rsid w:val="00C84C21"/>
    <w:rsid w:val="00C96238"/>
    <w:rsid w:val="00CA0BE1"/>
    <w:rsid w:val="00CB081C"/>
    <w:rsid w:val="00CB46BF"/>
    <w:rsid w:val="00CB54C3"/>
    <w:rsid w:val="00CC69FE"/>
    <w:rsid w:val="00CD3045"/>
    <w:rsid w:val="00CE0374"/>
    <w:rsid w:val="00CE19F1"/>
    <w:rsid w:val="00CE4E68"/>
    <w:rsid w:val="00D046FC"/>
    <w:rsid w:val="00D14913"/>
    <w:rsid w:val="00D20154"/>
    <w:rsid w:val="00D21BAC"/>
    <w:rsid w:val="00D30C69"/>
    <w:rsid w:val="00D40239"/>
    <w:rsid w:val="00D51167"/>
    <w:rsid w:val="00D544F4"/>
    <w:rsid w:val="00D65750"/>
    <w:rsid w:val="00D846C7"/>
    <w:rsid w:val="00D96CBB"/>
    <w:rsid w:val="00DA1B75"/>
    <w:rsid w:val="00DB16A8"/>
    <w:rsid w:val="00DC188E"/>
    <w:rsid w:val="00DC5BCA"/>
    <w:rsid w:val="00DD5BF0"/>
    <w:rsid w:val="00DE3892"/>
    <w:rsid w:val="00DE60C0"/>
    <w:rsid w:val="00E140E6"/>
    <w:rsid w:val="00E14A06"/>
    <w:rsid w:val="00E17418"/>
    <w:rsid w:val="00E3357D"/>
    <w:rsid w:val="00E420D5"/>
    <w:rsid w:val="00E4313B"/>
    <w:rsid w:val="00E43656"/>
    <w:rsid w:val="00E46CC2"/>
    <w:rsid w:val="00E52115"/>
    <w:rsid w:val="00E55C69"/>
    <w:rsid w:val="00E643C2"/>
    <w:rsid w:val="00E71C01"/>
    <w:rsid w:val="00E730A3"/>
    <w:rsid w:val="00E9357B"/>
    <w:rsid w:val="00E95CBA"/>
    <w:rsid w:val="00E977D2"/>
    <w:rsid w:val="00EB01BE"/>
    <w:rsid w:val="00EB5069"/>
    <w:rsid w:val="00EB7800"/>
    <w:rsid w:val="00EC285C"/>
    <w:rsid w:val="00ED3AB9"/>
    <w:rsid w:val="00EF20B0"/>
    <w:rsid w:val="00F0060B"/>
    <w:rsid w:val="00F105A5"/>
    <w:rsid w:val="00F13F2D"/>
    <w:rsid w:val="00F1724A"/>
    <w:rsid w:val="00F22678"/>
    <w:rsid w:val="00F24F5D"/>
    <w:rsid w:val="00F4033E"/>
    <w:rsid w:val="00F42DC3"/>
    <w:rsid w:val="00F50F29"/>
    <w:rsid w:val="00F6628D"/>
    <w:rsid w:val="00F8161E"/>
    <w:rsid w:val="00F90A71"/>
    <w:rsid w:val="00FA03FB"/>
    <w:rsid w:val="00FA1899"/>
    <w:rsid w:val="00FA5527"/>
    <w:rsid w:val="00FA771C"/>
    <w:rsid w:val="00FB251D"/>
    <w:rsid w:val="00FB6061"/>
    <w:rsid w:val="00FB6D45"/>
    <w:rsid w:val="00FC4262"/>
    <w:rsid w:val="00FC6FAE"/>
    <w:rsid w:val="00FD1859"/>
    <w:rsid w:val="00FE62C8"/>
    <w:rsid w:val="00FE7865"/>
    <w:rsid w:val="00FF11AD"/>
    <w:rsid w:val="00FF3E56"/>
    <w:rsid w:val="00FF6CB9"/>
    <w:rsid w:val="3FB18ED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DE4C6"/>
  <w15:chartTrackingRefBased/>
  <w15:docId w15:val="{430D6B66-C721-4AF5-AD2B-599D0831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3"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376020"/>
    <w:pPr>
      <w:spacing w:after="0" w:line="240" w:lineRule="auto"/>
    </w:pPr>
    <w:rPr>
      <w:rFonts w:ascii="Arial" w:hAnsi="Arial" w:cs="Arial"/>
      <w:szCs w:val="20"/>
    </w:rPr>
  </w:style>
  <w:style w:type="paragraph" w:styleId="Heading1">
    <w:name w:val="heading 1"/>
    <w:basedOn w:val="Normal"/>
    <w:next w:val="Normal"/>
    <w:link w:val="Heading1Char"/>
    <w:uiPriority w:val="2"/>
    <w:qFormat/>
    <w:rsid w:val="006F639D"/>
    <w:pPr>
      <w:spacing w:before="330" w:after="220"/>
      <w:outlineLvl w:val="0"/>
    </w:pPr>
    <w:rPr>
      <w:b/>
      <w:color w:val="592C82"/>
      <w:sz w:val="28"/>
      <w:szCs w:val="28"/>
    </w:rPr>
  </w:style>
  <w:style w:type="paragraph" w:styleId="Heading2">
    <w:name w:val="heading 2"/>
    <w:basedOn w:val="Normal"/>
    <w:next w:val="Normal"/>
    <w:link w:val="Heading2Char"/>
    <w:uiPriority w:val="3"/>
    <w:qFormat/>
    <w:rsid w:val="00D14913"/>
    <w:pPr>
      <w:spacing w:before="220"/>
      <w:outlineLvl w:val="1"/>
    </w:pPr>
    <w:rPr>
      <w:b/>
      <w:color w:val="592C82"/>
      <w:sz w:val="26"/>
      <w:szCs w:val="26"/>
    </w:rPr>
  </w:style>
  <w:style w:type="paragraph" w:styleId="Heading3">
    <w:name w:val="heading 3"/>
    <w:basedOn w:val="Normal"/>
    <w:next w:val="Normal"/>
    <w:link w:val="Heading3Char"/>
    <w:uiPriority w:val="4"/>
    <w:qFormat/>
    <w:rsid w:val="00E977D2"/>
    <w:pPr>
      <w:spacing w:before="220"/>
      <w:outlineLvl w:val="2"/>
    </w:pPr>
    <w:rPr>
      <w:b/>
      <w:sz w:val="24"/>
      <w:szCs w:val="24"/>
    </w:rPr>
  </w:style>
  <w:style w:type="paragraph" w:styleId="Heading4">
    <w:name w:val="heading 4"/>
    <w:basedOn w:val="Heading3"/>
    <w:next w:val="Normal"/>
    <w:link w:val="Heading4Char"/>
    <w:uiPriority w:val="9"/>
    <w:unhideWhenUsed/>
    <w:rsid w:val="00E977D2"/>
    <w:pPr>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uiPriority w:val="10"/>
    <w:qFormat/>
    <w:rsid w:val="00E43656"/>
    <w:pPr>
      <w:pBdr>
        <w:bottom w:val="single" w:sz="8" w:space="22" w:color="592C82"/>
      </w:pBdr>
      <w:tabs>
        <w:tab w:val="left" w:pos="1276"/>
      </w:tabs>
      <w:spacing w:after="440"/>
      <w:contextualSpacing/>
    </w:pPr>
    <w:rPr>
      <w:rFonts w:eastAsiaTheme="majorEastAsia"/>
      <w:b/>
      <w:color w:val="592C82"/>
      <w:spacing w:val="4"/>
      <w:kern w:val="28"/>
      <w:sz w:val="48"/>
      <w:szCs w:val="48"/>
    </w:rPr>
  </w:style>
  <w:style w:type="character" w:customStyle="1" w:styleId="TitleChar">
    <w:name w:val="Title Char"/>
    <w:aliases w:val="Document Title Char"/>
    <w:basedOn w:val="DefaultParagraphFont"/>
    <w:link w:val="Title"/>
    <w:rsid w:val="00E43656"/>
    <w:rPr>
      <w:rFonts w:ascii="Arial" w:eastAsiaTheme="majorEastAsia" w:hAnsi="Arial" w:cs="Arial"/>
      <w:b/>
      <w:color w:val="592C82"/>
      <w:spacing w:val="4"/>
      <w:kern w:val="28"/>
      <w:sz w:val="48"/>
      <w:szCs w:val="48"/>
    </w:rPr>
  </w:style>
  <w:style w:type="character" w:customStyle="1" w:styleId="Heading1Char">
    <w:name w:val="Heading 1 Char"/>
    <w:basedOn w:val="DefaultParagraphFont"/>
    <w:link w:val="Heading1"/>
    <w:uiPriority w:val="2"/>
    <w:rsid w:val="006F639D"/>
    <w:rPr>
      <w:rFonts w:ascii="Arial" w:hAnsi="Arial" w:cs="Arial"/>
      <w:b/>
      <w:color w:val="592C82"/>
      <w:sz w:val="28"/>
      <w:szCs w:val="28"/>
    </w:rPr>
  </w:style>
  <w:style w:type="character" w:customStyle="1" w:styleId="Heading2Char">
    <w:name w:val="Heading 2 Char"/>
    <w:basedOn w:val="DefaultParagraphFont"/>
    <w:link w:val="Heading2"/>
    <w:uiPriority w:val="3"/>
    <w:rsid w:val="00D14913"/>
    <w:rPr>
      <w:rFonts w:ascii="Arial" w:hAnsi="Arial" w:cs="Arial"/>
      <w:b/>
      <w:color w:val="592C82"/>
      <w:sz w:val="26"/>
      <w:szCs w:val="26"/>
    </w:rPr>
  </w:style>
  <w:style w:type="paragraph" w:styleId="ListParagraph">
    <w:name w:val="List Paragraph"/>
    <w:basedOn w:val="Normal"/>
    <w:link w:val="ListParagraphChar"/>
    <w:uiPriority w:val="1"/>
    <w:qFormat/>
    <w:rsid w:val="002F49DF"/>
    <w:pPr>
      <w:tabs>
        <w:tab w:val="left" w:pos="340"/>
        <w:tab w:val="left" w:pos="680"/>
        <w:tab w:val="left" w:pos="1021"/>
        <w:tab w:val="left" w:pos="1361"/>
        <w:tab w:val="left" w:pos="1701"/>
        <w:tab w:val="left" w:pos="2041"/>
        <w:tab w:val="left" w:pos="2381"/>
        <w:tab w:val="left" w:pos="2722"/>
        <w:tab w:val="left" w:pos="3062"/>
        <w:tab w:val="left" w:pos="3402"/>
      </w:tabs>
      <w:ind w:left="680" w:hanging="340"/>
    </w:pPr>
  </w:style>
  <w:style w:type="character" w:styleId="BookTitle">
    <w:name w:val="Book Title"/>
    <w:basedOn w:val="DefaultParagraphFont"/>
    <w:uiPriority w:val="33"/>
    <w:semiHidden/>
    <w:rsid w:val="00D21BAC"/>
    <w:rPr>
      <w:b/>
      <w:bCs/>
      <w:i/>
      <w:iCs/>
      <w:spacing w:val="5"/>
    </w:rPr>
  </w:style>
  <w:style w:type="paragraph" w:styleId="Header">
    <w:name w:val="header"/>
    <w:basedOn w:val="Normal"/>
    <w:link w:val="HeaderChar"/>
    <w:uiPriority w:val="99"/>
    <w:unhideWhenUsed/>
    <w:rsid w:val="001D4434"/>
    <w:pPr>
      <w:tabs>
        <w:tab w:val="center" w:pos="4513"/>
        <w:tab w:val="right" w:pos="9026"/>
      </w:tabs>
    </w:pPr>
  </w:style>
  <w:style w:type="character" w:customStyle="1" w:styleId="HeaderChar">
    <w:name w:val="Header Char"/>
    <w:basedOn w:val="DefaultParagraphFont"/>
    <w:link w:val="Header"/>
    <w:uiPriority w:val="99"/>
    <w:rsid w:val="001D4434"/>
    <w:rPr>
      <w:rFonts w:ascii="Arial" w:hAnsi="Arial" w:cs="Arial"/>
      <w:szCs w:val="20"/>
    </w:rPr>
  </w:style>
  <w:style w:type="paragraph" w:styleId="Footer">
    <w:name w:val="footer"/>
    <w:basedOn w:val="Normal"/>
    <w:link w:val="FooterChar"/>
    <w:uiPriority w:val="99"/>
    <w:unhideWhenUsed/>
    <w:rsid w:val="000C58B8"/>
    <w:pPr>
      <w:tabs>
        <w:tab w:val="center" w:pos="4536"/>
        <w:tab w:val="right" w:pos="8505"/>
      </w:tabs>
    </w:pPr>
    <w:rPr>
      <w:color w:val="A7A7A7"/>
      <w:sz w:val="20"/>
      <w:szCs w:val="16"/>
    </w:rPr>
  </w:style>
  <w:style w:type="character" w:customStyle="1" w:styleId="FooterChar">
    <w:name w:val="Footer Char"/>
    <w:basedOn w:val="DefaultParagraphFont"/>
    <w:link w:val="Footer"/>
    <w:uiPriority w:val="99"/>
    <w:rsid w:val="000C58B8"/>
    <w:rPr>
      <w:rFonts w:ascii="Arial" w:hAnsi="Arial" w:cs="Arial"/>
      <w:color w:val="A7A7A7"/>
      <w:sz w:val="20"/>
      <w:szCs w:val="16"/>
    </w:rPr>
  </w:style>
  <w:style w:type="table" w:styleId="TableGrid">
    <w:name w:val="Table Grid"/>
    <w:basedOn w:val="TableNormal"/>
    <w:uiPriority w:val="39"/>
    <w:rsid w:val="00620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5728CD"/>
    <w:pPr>
      <w:spacing w:after="0" w:line="240" w:lineRule="auto"/>
    </w:pPr>
    <w:rPr>
      <w:rFonts w:ascii="Arial" w:hAnsi="Arial"/>
      <w:sz w:val="20"/>
    </w:rPr>
    <w:tblPr>
      <w:tblStyleRowBandSize w:val="1"/>
      <w:tblStyleColBandSize w:val="1"/>
      <w:tblBorders>
        <w:top w:val="single" w:sz="4" w:space="0" w:color="18A54D"/>
        <w:left w:val="single" w:sz="4" w:space="0" w:color="18A54D"/>
        <w:bottom w:val="single" w:sz="4" w:space="0" w:color="18A54D"/>
        <w:right w:val="single" w:sz="4" w:space="0" w:color="18A54D"/>
        <w:insideH w:val="single" w:sz="4" w:space="0" w:color="18A54D"/>
        <w:insideV w:val="single" w:sz="4" w:space="0" w:color="18A54D"/>
      </w:tblBorders>
    </w:tblPr>
    <w:tcPr>
      <w:vAlign w:val="center"/>
    </w:tcPr>
    <w:tblStylePr w:type="firstRow">
      <w:pPr>
        <w:wordWrap/>
        <w:jc w:val="left"/>
      </w:pPr>
      <w:rPr>
        <w:rFonts w:ascii="Arial" w:hAnsi="Arial"/>
        <w:b/>
        <w:bCs/>
        <w:color w:val="FFFFFF" w:themeColor="background1"/>
        <w:sz w:val="20"/>
      </w:rPr>
      <w:tblPr/>
      <w:tcPr>
        <w:tcBorders>
          <w:insideV w:val="single" w:sz="4" w:space="0" w:color="FFFFFF" w:themeColor="background1"/>
        </w:tcBorders>
        <w:shd w:val="clear" w:color="auto" w:fill="18A54D"/>
      </w:tcPr>
    </w:tblStylePr>
    <w:tblStylePr w:type="lastRow">
      <w:rPr>
        <w:b/>
        <w:bCs/>
      </w:rPr>
      <w:tblPr/>
      <w:tcPr>
        <w:tcBorders>
          <w:top w:val="double" w:sz="6" w:space="0" w:color="18A54D"/>
          <w:bottom w:val="single" w:sz="6" w:space="0" w:color="18A54D"/>
        </w:tcBorders>
      </w:tcPr>
    </w:tblStylePr>
    <w:tblStylePr w:type="firstCol">
      <w:rPr>
        <w:b/>
        <w:bCs/>
      </w:rPr>
    </w:tblStylePr>
    <w:tblStylePr w:type="lastCol">
      <w:rPr>
        <w:b/>
        <w:bCs/>
      </w:rPr>
    </w:tblStylePr>
    <w:tblStylePr w:type="band1Vert">
      <w:tblPr/>
      <w:tcPr>
        <w:shd w:val="clear" w:color="auto" w:fill="D1EDDB"/>
      </w:tcPr>
    </w:tblStylePr>
    <w:tblStylePr w:type="band1Horz">
      <w:tblPr/>
      <w:tcPr>
        <w:shd w:val="clear" w:color="auto" w:fill="D1EDDB"/>
      </w:tcPr>
    </w:tblStylePr>
  </w:style>
  <w:style w:type="paragraph" w:customStyle="1" w:styleId="BasicParagraph">
    <w:name w:val="[Basic Paragraph]"/>
    <w:basedOn w:val="Normal"/>
    <w:uiPriority w:val="99"/>
    <w:rsid w:val="008250E2"/>
  </w:style>
  <w:style w:type="numbering" w:customStyle="1" w:styleId="BulletedList">
    <w:name w:val="Bulleted List"/>
    <w:uiPriority w:val="99"/>
    <w:rsid w:val="002F49DF"/>
    <w:pPr>
      <w:numPr>
        <w:numId w:val="5"/>
      </w:numPr>
    </w:pPr>
  </w:style>
  <w:style w:type="character" w:customStyle="1" w:styleId="Heading3Char">
    <w:name w:val="Heading 3 Char"/>
    <w:basedOn w:val="DefaultParagraphFont"/>
    <w:link w:val="Heading3"/>
    <w:uiPriority w:val="4"/>
    <w:rsid w:val="00E977D2"/>
    <w:rPr>
      <w:rFonts w:ascii="Arial" w:hAnsi="Arial" w:cs="Arial"/>
      <w:b/>
      <w:sz w:val="24"/>
      <w:szCs w:val="24"/>
    </w:rPr>
  </w:style>
  <w:style w:type="numbering" w:customStyle="1" w:styleId="NumberedList">
    <w:name w:val="Numbered List"/>
    <w:uiPriority w:val="99"/>
    <w:rsid w:val="00DA1B75"/>
    <w:pPr>
      <w:numPr>
        <w:numId w:val="3"/>
      </w:numPr>
    </w:pPr>
  </w:style>
  <w:style w:type="table" w:styleId="GridTable5Dark">
    <w:name w:val="Grid Table 5 Dark"/>
    <w:basedOn w:val="TableNormal"/>
    <w:uiPriority w:val="50"/>
    <w:rsid w:val="003403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783AC6"/>
    <w:pPr>
      <w:spacing w:after="0" w:line="240" w:lineRule="auto"/>
    </w:pPr>
    <w:tblPr>
      <w:tblStyleRowBandSize w:val="1"/>
      <w:tblStyleColBandSize w:val="1"/>
      <w:tblBorders>
        <w:top w:val="single" w:sz="2" w:space="0" w:color="592C82"/>
        <w:left w:val="single" w:sz="2" w:space="0" w:color="592C82"/>
        <w:bottom w:val="single" w:sz="2" w:space="0" w:color="592C82"/>
        <w:right w:val="single" w:sz="2" w:space="0" w:color="592C82"/>
        <w:insideH w:val="single" w:sz="2" w:space="0" w:color="592C82"/>
      </w:tblBorders>
    </w:tblPr>
    <w:tcPr>
      <w:shd w:val="clear" w:color="auto" w:fill="auto"/>
    </w:tcPr>
    <w:tblStylePr w:type="firstRow">
      <w:rPr>
        <w:b/>
        <w:bCs/>
        <w:color w:val="FFFFFF" w:themeColor="background1"/>
      </w:rPr>
      <w:tblPr/>
      <w:tcPr>
        <w:shd w:val="clear" w:color="auto" w:fill="592C82"/>
      </w:tcPr>
    </w:tblStylePr>
    <w:tblStylePr w:type="lastRow">
      <w:rPr>
        <w:b/>
        <w:bCs/>
      </w:rPr>
      <w:tblPr/>
      <w:tcPr>
        <w:tcBorders>
          <w:top w:val="double" w:sz="4" w:space="0" w:color="592C82"/>
        </w:tcBorders>
        <w:shd w:val="clear" w:color="auto" w:fill="auto"/>
      </w:tcPr>
    </w:tblStylePr>
    <w:tblStylePr w:type="firstCol">
      <w:rPr>
        <w:b/>
        <w:bCs/>
      </w:rPr>
    </w:tblStylePr>
    <w:tblStylePr w:type="lastCol">
      <w:rPr>
        <w:b/>
        <w:bCs/>
      </w:rPr>
    </w:tblStylePr>
  </w:style>
  <w:style w:type="table" w:styleId="GridTable1Light">
    <w:name w:val="Grid Table 1 Light"/>
    <w:basedOn w:val="TableNormal"/>
    <w:uiPriority w:val="46"/>
    <w:rsid w:val="00CE19F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tes">
    <w:name w:val="Notes"/>
    <w:basedOn w:val="Normal"/>
    <w:uiPriority w:val="7"/>
    <w:qFormat/>
    <w:rsid w:val="006F639D"/>
    <w:pPr>
      <w:spacing w:before="110"/>
    </w:pPr>
    <w:rPr>
      <w:sz w:val="16"/>
    </w:rPr>
  </w:style>
  <w:style w:type="character" w:styleId="Hyperlink">
    <w:name w:val="Hyperlink"/>
    <w:basedOn w:val="DefaultParagraphFont"/>
    <w:uiPriority w:val="99"/>
    <w:qFormat/>
    <w:rsid w:val="007657C5"/>
    <w:rPr>
      <w:rFonts w:ascii="Arial" w:hAnsi="Arial"/>
      <w:color w:val="0563C1" w:themeColor="hyperlink"/>
      <w:u w:val="single"/>
    </w:rPr>
  </w:style>
  <w:style w:type="paragraph" w:styleId="Subtitle">
    <w:name w:val="Subtitle"/>
    <w:basedOn w:val="Normal"/>
    <w:next w:val="Normal"/>
    <w:link w:val="SubtitleChar"/>
    <w:uiPriority w:val="1"/>
    <w:semiHidden/>
    <w:rsid w:val="007657C5"/>
    <w:pPr>
      <w:numPr>
        <w:ilvl w:val="1"/>
      </w:numPr>
      <w:spacing w:after="160" w:line="420" w:lineRule="exact"/>
    </w:pPr>
    <w:rPr>
      <w:b/>
      <w:color w:val="18A54D"/>
      <w:sz w:val="36"/>
      <w:szCs w:val="36"/>
    </w:rPr>
  </w:style>
  <w:style w:type="character" w:customStyle="1" w:styleId="SubtitleChar">
    <w:name w:val="Subtitle Char"/>
    <w:basedOn w:val="DefaultParagraphFont"/>
    <w:link w:val="Subtitle"/>
    <w:uiPriority w:val="1"/>
    <w:semiHidden/>
    <w:rsid w:val="002964D2"/>
    <w:rPr>
      <w:rFonts w:ascii="Arial" w:eastAsiaTheme="minorEastAsia" w:hAnsi="Arial" w:cs="Arial"/>
      <w:b/>
      <w:color w:val="18A54D"/>
      <w:sz w:val="36"/>
      <w:szCs w:val="36"/>
    </w:rPr>
  </w:style>
  <w:style w:type="character" w:customStyle="1" w:styleId="DocumentSubtitle">
    <w:name w:val="Document Subtitle"/>
    <w:basedOn w:val="TitleChar"/>
    <w:uiPriority w:val="1"/>
    <w:qFormat/>
    <w:rsid w:val="00E43656"/>
    <w:rPr>
      <w:rFonts w:ascii="Arial" w:eastAsiaTheme="majorEastAsia" w:hAnsi="Arial" w:cs="Arial"/>
      <w:b w:val="0"/>
      <w:color w:val="592C82"/>
      <w:spacing w:val="4"/>
      <w:kern w:val="28"/>
      <w:sz w:val="36"/>
      <w:szCs w:val="36"/>
    </w:rPr>
  </w:style>
  <w:style w:type="character" w:styleId="PlaceholderText">
    <w:name w:val="Placeholder Text"/>
    <w:basedOn w:val="DefaultParagraphFont"/>
    <w:uiPriority w:val="99"/>
    <w:semiHidden/>
    <w:rsid w:val="001E1668"/>
    <w:rPr>
      <w:color w:val="808080"/>
    </w:rPr>
  </w:style>
  <w:style w:type="table" w:customStyle="1" w:styleId="DOETable1">
    <w:name w:val="DOE Table 1"/>
    <w:basedOn w:val="ListTable4-Accent6"/>
    <w:uiPriority w:val="99"/>
    <w:rsid w:val="00B174C0"/>
    <w:rPr>
      <w:rFonts w:ascii="Arial" w:hAnsi="Arial"/>
      <w:szCs w:val="20"/>
      <w:lang w:eastAsia="en-AU"/>
    </w:rPr>
    <w:tblPr>
      <w:tblBorders>
        <w:top w:val="single" w:sz="4" w:space="0" w:color="592C82"/>
        <w:left w:val="single" w:sz="4" w:space="0" w:color="592C82"/>
        <w:bottom w:val="single" w:sz="4" w:space="0" w:color="592C82"/>
        <w:right w:val="single" w:sz="4" w:space="0" w:color="592C82"/>
        <w:insideH w:val="single" w:sz="4" w:space="0" w:color="592C82"/>
        <w:insideV w:val="single" w:sz="4" w:space="0" w:color="592C82"/>
      </w:tblBorders>
      <w:tblCellMar>
        <w:top w:w="85" w:type="dxa"/>
        <w:bottom w:w="85" w:type="dxa"/>
      </w:tblCellMar>
    </w:tblPr>
    <w:tcPr>
      <w:shd w:val="clear" w:color="auto" w:fill="auto"/>
    </w:tcPr>
    <w:tblStylePr w:type="firstRow">
      <w:rPr>
        <w:b/>
        <w:bCs/>
        <w:color w:val="FFFFFF" w:themeColor="background1"/>
      </w:rPr>
      <w:tblPr/>
      <w:tcPr>
        <w:tcBorders>
          <w:top w:val="single" w:sz="4" w:space="0" w:color="592C82"/>
          <w:left w:val="single" w:sz="4" w:space="0" w:color="592C82"/>
          <w:bottom w:val="single" w:sz="4" w:space="0" w:color="592C82"/>
          <w:right w:val="single" w:sz="4" w:space="0" w:color="592C82"/>
          <w:insideH w:val="nil"/>
          <w:insideV w:val="single" w:sz="4" w:space="0" w:color="FFFFFF" w:themeColor="background1"/>
        </w:tcBorders>
        <w:shd w:val="clear" w:color="auto" w:fill="592C82"/>
      </w:tcPr>
    </w:tblStylePr>
    <w:tblStylePr w:type="lastRow">
      <w:rPr>
        <w:b/>
        <w:bCs/>
      </w:rPr>
      <w:tblPr/>
      <w:tcPr>
        <w:tcBorders>
          <w:top w:val="double" w:sz="4" w:space="0" w:color="592C82"/>
          <w:bottom w:val="single" w:sz="4" w:space="0" w:color="592C82"/>
        </w:tcBorders>
        <w:shd w:val="clear" w:color="auto" w:fill="auto"/>
      </w:tcPr>
    </w:tblStylePr>
    <w:tblStylePr w:type="firstCol">
      <w:rPr>
        <w:b/>
        <w:bCs/>
      </w:rPr>
    </w:tblStylePr>
    <w:tblStylePr w:type="lastCol">
      <w:rPr>
        <w:b/>
        <w:bCs/>
      </w:rPr>
    </w:tblStylePr>
    <w:tblStylePr w:type="band1Vert">
      <w:tblPr/>
      <w:tcPr>
        <w:shd w:val="clear" w:color="auto" w:fill="D5CAE0"/>
      </w:tcPr>
    </w:tblStylePr>
    <w:tblStylePr w:type="band2Horz">
      <w:tblPr/>
      <w:tcPr>
        <w:shd w:val="clear" w:color="auto" w:fill="D5CAE0"/>
      </w:tcPr>
    </w:tblStylePr>
  </w:style>
  <w:style w:type="table" w:customStyle="1" w:styleId="DOETable2">
    <w:name w:val="DOE Table 2"/>
    <w:basedOn w:val="DOETable1"/>
    <w:uiPriority w:val="99"/>
    <w:rsid w:val="00B174C0"/>
    <w:tblPr/>
    <w:tcPr>
      <w:shd w:val="clear" w:color="auto" w:fill="auto"/>
    </w:tcPr>
    <w:tblStylePr w:type="firstRow">
      <w:rPr>
        <w:b/>
        <w:bCs/>
        <w:color w:val="FFFFFF" w:themeColor="background1"/>
      </w:rPr>
      <w:tblPr/>
      <w:tcPr>
        <w:tcBorders>
          <w:top w:val="single" w:sz="4" w:space="0" w:color="592C82"/>
          <w:left w:val="single" w:sz="4" w:space="0" w:color="592C82"/>
          <w:bottom w:val="single" w:sz="4" w:space="0" w:color="FFFFFF" w:themeColor="background1"/>
          <w:right w:val="single" w:sz="4" w:space="0" w:color="592C82"/>
          <w:insideH w:val="nil"/>
          <w:insideV w:val="single" w:sz="4" w:space="0" w:color="FFFFFF" w:themeColor="background1"/>
        </w:tcBorders>
        <w:shd w:val="clear" w:color="auto" w:fill="592C82"/>
      </w:tcPr>
    </w:tblStylePr>
    <w:tblStylePr w:type="lastRow">
      <w:rPr>
        <w:b/>
        <w:bCs/>
        <w:color w:val="FFFFFF" w:themeColor="background1"/>
      </w:rPr>
      <w:tblPr/>
      <w:tcPr>
        <w:tcBorders>
          <w:top w:val="double" w:sz="4" w:space="0" w:color="FFFFFF" w:themeColor="background1"/>
          <w:bottom w:val="single" w:sz="4" w:space="0" w:color="592C82"/>
          <w:insideV w:val="single" w:sz="4" w:space="0" w:color="FFFFFF" w:themeColor="background1"/>
        </w:tcBorders>
        <w:shd w:val="clear" w:color="auto" w:fill="592C82"/>
      </w:tcPr>
    </w:tblStylePr>
    <w:tblStylePr w:type="firstCol">
      <w:rPr>
        <w:b/>
        <w:bCs/>
        <w:color w:val="FFFFFF" w:themeColor="background1"/>
      </w:rPr>
      <w:tblPr/>
      <w:tcPr>
        <w:tcBorders>
          <w:left w:val="single" w:sz="4" w:space="0" w:color="FFFFFF" w:themeColor="background1"/>
          <w:insideH w:val="single" w:sz="4" w:space="0" w:color="FFFFFF" w:themeColor="background1"/>
          <w:insideV w:val="single" w:sz="4" w:space="0" w:color="FFFFFF" w:themeColor="background1"/>
        </w:tcBorders>
        <w:shd w:val="clear" w:color="auto" w:fill="592C82"/>
      </w:tcPr>
    </w:tblStylePr>
    <w:tblStylePr w:type="lastCol">
      <w:rPr>
        <w:b/>
        <w:bCs/>
      </w:rPr>
    </w:tblStylePr>
    <w:tblStylePr w:type="band1Vert">
      <w:tblPr/>
      <w:tcPr>
        <w:shd w:val="clear" w:color="auto" w:fill="D5CAE0"/>
      </w:tcPr>
    </w:tblStylePr>
    <w:tblStylePr w:type="band2Horz">
      <w:tblPr/>
      <w:tcPr>
        <w:shd w:val="clear" w:color="auto" w:fill="D5CAE0"/>
      </w:tcPr>
    </w:tblStylePr>
  </w:style>
  <w:style w:type="table" w:customStyle="1" w:styleId="DOETable3">
    <w:name w:val="DOE Table 3"/>
    <w:basedOn w:val="DOETable2"/>
    <w:uiPriority w:val="99"/>
    <w:rsid w:val="00B174C0"/>
    <w:tblPr/>
    <w:tcPr>
      <w:shd w:val="clear" w:color="auto" w:fill="D5CAE0"/>
    </w:tcPr>
    <w:tblStylePr w:type="firstRow">
      <w:rPr>
        <w:b/>
        <w:bCs/>
        <w:color w:val="FFFFFF" w:themeColor="background1"/>
      </w:rPr>
      <w:tblPr/>
      <w:tcPr>
        <w:tcBorders>
          <w:top w:val="single" w:sz="4" w:space="0" w:color="592C82"/>
          <w:left w:val="single" w:sz="4" w:space="0" w:color="592C82"/>
          <w:bottom w:val="single" w:sz="4" w:space="0" w:color="FFFFFF" w:themeColor="background1"/>
          <w:right w:val="single" w:sz="4" w:space="0" w:color="592C82"/>
          <w:insideH w:val="nil"/>
          <w:insideV w:val="single" w:sz="4" w:space="0" w:color="FFFFFF" w:themeColor="background1"/>
        </w:tcBorders>
        <w:shd w:val="clear" w:color="auto" w:fill="592C82"/>
      </w:tcPr>
    </w:tblStylePr>
    <w:tblStylePr w:type="lastRow">
      <w:rPr>
        <w:b/>
        <w:bCs/>
        <w:color w:val="FFFFFF" w:themeColor="background1"/>
      </w:rPr>
      <w:tblPr/>
      <w:tcPr>
        <w:tcBorders>
          <w:top w:val="double" w:sz="4" w:space="0" w:color="FFFFFF" w:themeColor="background1"/>
          <w:bottom w:val="single" w:sz="4" w:space="0" w:color="592C82"/>
          <w:insideV w:val="single" w:sz="4" w:space="0" w:color="FFFFFF" w:themeColor="background1"/>
        </w:tcBorders>
        <w:shd w:val="clear" w:color="auto" w:fill="592C82"/>
      </w:tcPr>
    </w:tblStylePr>
    <w:tblStylePr w:type="firstCol">
      <w:rPr>
        <w:b/>
        <w:bCs/>
        <w:color w:val="FFFFFF" w:themeColor="background1"/>
      </w:rPr>
      <w:tblPr/>
      <w:tcPr>
        <w:tcBorders>
          <w:left w:val="single" w:sz="4" w:space="0" w:color="592C82"/>
          <w:insideH w:val="single" w:sz="4" w:space="0" w:color="FFFFFF" w:themeColor="background1"/>
          <w:insideV w:val="single" w:sz="4" w:space="0" w:color="FFFFFF" w:themeColor="background1"/>
        </w:tcBorders>
        <w:shd w:val="clear" w:color="auto" w:fill="592C82"/>
      </w:tcPr>
    </w:tblStylePr>
    <w:tblStylePr w:type="lastCol">
      <w:rPr>
        <w:b/>
        <w:bCs/>
      </w:rPr>
      <w:tblPr/>
      <w:tcPr>
        <w:shd w:val="clear" w:color="auto" w:fill="D6CAE0"/>
      </w:tcPr>
    </w:tblStylePr>
    <w:tblStylePr w:type="band1Vert">
      <w:tblPr/>
      <w:tcPr>
        <w:shd w:val="clear" w:color="auto" w:fill="D6CAE0"/>
      </w:tcPr>
    </w:tblStylePr>
    <w:tblStylePr w:type="band2Vert">
      <w:tblPr/>
      <w:tcPr>
        <w:shd w:val="clear" w:color="auto" w:fill="D6CAE0"/>
      </w:tcPr>
    </w:tblStylePr>
    <w:tblStylePr w:type="band1Horz">
      <w:tblPr/>
      <w:tcPr>
        <w:shd w:val="clear" w:color="auto" w:fill="D6CAE0"/>
      </w:tcPr>
    </w:tblStylePr>
    <w:tblStylePr w:type="band2Horz">
      <w:tblPr/>
      <w:tcPr>
        <w:shd w:val="clear" w:color="auto" w:fill="D6CAE0"/>
      </w:tcPr>
    </w:tblStylePr>
  </w:style>
  <w:style w:type="table" w:customStyle="1" w:styleId="DOETable4">
    <w:name w:val="DOE Table 4"/>
    <w:basedOn w:val="DOETable1"/>
    <w:uiPriority w:val="99"/>
    <w:rsid w:val="005D0F5C"/>
    <w:tblPr/>
    <w:tcPr>
      <w:shd w:val="clear" w:color="auto" w:fill="D5CAE0"/>
    </w:tcPr>
    <w:tblStylePr w:type="firstRow">
      <w:rPr>
        <w:b/>
        <w:bCs/>
        <w:color w:val="auto"/>
      </w:rPr>
      <w:tblPr/>
      <w:tcPr>
        <w:tcBorders>
          <w:top w:val="single" w:sz="2" w:space="0" w:color="592C82"/>
          <w:left w:val="single" w:sz="2" w:space="0" w:color="592C82"/>
          <w:bottom w:val="single" w:sz="12" w:space="0" w:color="592C82"/>
          <w:right w:val="single" w:sz="2" w:space="0" w:color="592C82"/>
          <w:insideH w:val="single" w:sz="12" w:space="0" w:color="592C82"/>
          <w:insideV w:val="nil"/>
          <w:tl2br w:val="nil"/>
          <w:tr2bl w:val="nil"/>
        </w:tcBorders>
        <w:shd w:val="clear" w:color="auto" w:fill="auto"/>
      </w:tcPr>
    </w:tblStylePr>
    <w:tblStylePr w:type="lastRow">
      <w:rPr>
        <w:b/>
        <w:bCs/>
      </w:rPr>
      <w:tblPr/>
      <w:tcPr>
        <w:tcBorders>
          <w:top w:val="double" w:sz="4" w:space="0" w:color="592C82"/>
          <w:left w:val="single" w:sz="4" w:space="0" w:color="592C82"/>
          <w:bottom w:val="single" w:sz="4" w:space="0" w:color="592C82"/>
          <w:right w:val="single" w:sz="4" w:space="0" w:color="592C82"/>
          <w:insideH w:val="single" w:sz="4" w:space="0" w:color="592C82"/>
          <w:insideV w:val="single" w:sz="4" w:space="0" w:color="592C82"/>
        </w:tcBorders>
        <w:shd w:val="clear" w:color="auto" w:fill="auto"/>
      </w:tcPr>
    </w:tblStylePr>
    <w:tblStylePr w:type="firstCol">
      <w:rPr>
        <w:b/>
        <w:bCs/>
      </w:rPr>
    </w:tblStylePr>
    <w:tblStylePr w:type="lastCol">
      <w:rPr>
        <w:b/>
        <w:bCs/>
      </w:rPr>
    </w:tblStylePr>
    <w:tblStylePr w:type="band1Vert">
      <w:tblPr/>
      <w:tcPr>
        <w:shd w:val="clear" w:color="auto" w:fill="D5CAE0"/>
      </w:tcPr>
    </w:tblStylePr>
    <w:tblStylePr w:type="band2Vert">
      <w:rPr>
        <w:rFonts w:ascii="Arial" w:hAnsi="Arial"/>
        <w:sz w:val="20"/>
      </w:rPr>
    </w:tblStylePr>
    <w:tblStylePr w:type="band2Horz">
      <w:tblPr/>
      <w:tcPr>
        <w:shd w:val="clear" w:color="auto" w:fill="D5CAE0"/>
      </w:tcPr>
    </w:tblStylePr>
  </w:style>
  <w:style w:type="character" w:styleId="FollowedHyperlink">
    <w:name w:val="FollowedHyperlink"/>
    <w:basedOn w:val="DefaultParagraphFont"/>
    <w:uiPriority w:val="99"/>
    <w:semiHidden/>
    <w:unhideWhenUsed/>
    <w:rsid w:val="006723BD"/>
    <w:rPr>
      <w:color w:val="954F72" w:themeColor="followedHyperlink"/>
      <w:u w:val="single"/>
    </w:rPr>
  </w:style>
  <w:style w:type="character" w:customStyle="1" w:styleId="Heading4Char">
    <w:name w:val="Heading 4 Char"/>
    <w:basedOn w:val="DefaultParagraphFont"/>
    <w:link w:val="Heading4"/>
    <w:uiPriority w:val="9"/>
    <w:rsid w:val="00E977D2"/>
    <w:rPr>
      <w:rFonts w:ascii="Arial" w:hAnsi="Arial" w:cs="Arial"/>
      <w:b/>
    </w:rPr>
  </w:style>
  <w:style w:type="paragraph" w:styleId="List">
    <w:name w:val="List"/>
    <w:basedOn w:val="Normal"/>
    <w:uiPriority w:val="99"/>
    <w:semiHidden/>
    <w:unhideWhenUsed/>
    <w:rsid w:val="002F49DF"/>
    <w:pPr>
      <w:tabs>
        <w:tab w:val="left" w:pos="680"/>
      </w:tabs>
      <w:ind w:left="680" w:hanging="340"/>
      <w:contextualSpacing/>
    </w:pPr>
  </w:style>
  <w:style w:type="paragraph" w:styleId="List2">
    <w:name w:val="List 2"/>
    <w:basedOn w:val="Normal"/>
    <w:uiPriority w:val="99"/>
    <w:semiHidden/>
    <w:unhideWhenUsed/>
    <w:rsid w:val="002F49DF"/>
    <w:pPr>
      <w:tabs>
        <w:tab w:val="left" w:pos="1021"/>
      </w:tabs>
      <w:ind w:left="1020" w:hanging="340"/>
      <w:contextualSpacing/>
    </w:pPr>
  </w:style>
  <w:style w:type="paragraph" w:styleId="List3">
    <w:name w:val="List 3"/>
    <w:basedOn w:val="Normal"/>
    <w:uiPriority w:val="99"/>
    <w:semiHidden/>
    <w:unhideWhenUsed/>
    <w:rsid w:val="002F49DF"/>
    <w:pPr>
      <w:tabs>
        <w:tab w:val="left" w:pos="1361"/>
      </w:tabs>
      <w:ind w:left="1361" w:hanging="340"/>
      <w:contextualSpacing/>
    </w:pPr>
  </w:style>
  <w:style w:type="paragraph" w:styleId="List4">
    <w:name w:val="List 4"/>
    <w:basedOn w:val="Normal"/>
    <w:uiPriority w:val="99"/>
    <w:semiHidden/>
    <w:unhideWhenUsed/>
    <w:rsid w:val="002F49DF"/>
    <w:pPr>
      <w:tabs>
        <w:tab w:val="left" w:pos="1701"/>
      </w:tabs>
      <w:ind w:left="1701" w:hanging="340"/>
      <w:contextualSpacing/>
    </w:pPr>
  </w:style>
  <w:style w:type="paragraph" w:styleId="List5">
    <w:name w:val="List 5"/>
    <w:basedOn w:val="Normal"/>
    <w:uiPriority w:val="99"/>
    <w:semiHidden/>
    <w:unhideWhenUsed/>
    <w:rsid w:val="002F49DF"/>
    <w:pPr>
      <w:tabs>
        <w:tab w:val="left" w:pos="2041"/>
      </w:tabs>
      <w:ind w:left="2041" w:hanging="340"/>
      <w:contextualSpacing/>
    </w:pPr>
  </w:style>
  <w:style w:type="paragraph" w:styleId="ListBullet">
    <w:name w:val="List Bullet"/>
    <w:basedOn w:val="Normal"/>
    <w:uiPriority w:val="99"/>
    <w:semiHidden/>
    <w:unhideWhenUsed/>
    <w:rsid w:val="002F49DF"/>
    <w:pPr>
      <w:tabs>
        <w:tab w:val="left" w:pos="680"/>
      </w:tabs>
      <w:contextualSpacing/>
    </w:pPr>
  </w:style>
  <w:style w:type="paragraph" w:styleId="ListBullet2">
    <w:name w:val="List Bullet 2"/>
    <w:basedOn w:val="Normal"/>
    <w:uiPriority w:val="99"/>
    <w:semiHidden/>
    <w:unhideWhenUsed/>
    <w:rsid w:val="002F49DF"/>
    <w:pPr>
      <w:numPr>
        <w:numId w:val="6"/>
      </w:numPr>
      <w:tabs>
        <w:tab w:val="clear" w:pos="643"/>
        <w:tab w:val="left" w:pos="1021"/>
      </w:tabs>
      <w:contextualSpacing/>
    </w:pPr>
  </w:style>
  <w:style w:type="paragraph" w:styleId="ListBullet3">
    <w:name w:val="List Bullet 3"/>
    <w:basedOn w:val="Normal"/>
    <w:uiPriority w:val="99"/>
    <w:semiHidden/>
    <w:unhideWhenUsed/>
    <w:rsid w:val="002F49DF"/>
    <w:pPr>
      <w:numPr>
        <w:numId w:val="7"/>
      </w:numPr>
      <w:tabs>
        <w:tab w:val="clear" w:pos="926"/>
        <w:tab w:val="left" w:pos="1361"/>
      </w:tabs>
      <w:contextualSpacing/>
    </w:pPr>
  </w:style>
  <w:style w:type="paragraph" w:styleId="ListBullet4">
    <w:name w:val="List Bullet 4"/>
    <w:basedOn w:val="Normal"/>
    <w:uiPriority w:val="99"/>
    <w:semiHidden/>
    <w:unhideWhenUsed/>
    <w:rsid w:val="002F49DF"/>
    <w:pPr>
      <w:numPr>
        <w:numId w:val="8"/>
      </w:numPr>
      <w:tabs>
        <w:tab w:val="clear" w:pos="1209"/>
        <w:tab w:val="left" w:pos="1701"/>
      </w:tabs>
      <w:contextualSpacing/>
    </w:pPr>
  </w:style>
  <w:style w:type="paragraph" w:styleId="ListBullet5">
    <w:name w:val="List Bullet 5"/>
    <w:basedOn w:val="Normal"/>
    <w:uiPriority w:val="99"/>
    <w:semiHidden/>
    <w:unhideWhenUsed/>
    <w:rsid w:val="002F49DF"/>
    <w:pPr>
      <w:numPr>
        <w:numId w:val="9"/>
      </w:numPr>
      <w:tabs>
        <w:tab w:val="clear" w:pos="1492"/>
        <w:tab w:val="left" w:pos="2041"/>
      </w:tabs>
      <w:contextualSpacing/>
    </w:pPr>
  </w:style>
  <w:style w:type="paragraph" w:styleId="ListContinue">
    <w:name w:val="List Continue"/>
    <w:basedOn w:val="Normal"/>
    <w:uiPriority w:val="99"/>
    <w:semiHidden/>
    <w:unhideWhenUsed/>
    <w:rsid w:val="002F49DF"/>
    <w:pPr>
      <w:tabs>
        <w:tab w:val="left" w:pos="680"/>
      </w:tabs>
      <w:spacing w:after="120"/>
      <w:ind w:left="340" w:firstLine="340"/>
      <w:contextualSpacing/>
    </w:pPr>
  </w:style>
  <w:style w:type="paragraph" w:styleId="ListContinue2">
    <w:name w:val="List Continue 2"/>
    <w:basedOn w:val="Normal"/>
    <w:uiPriority w:val="99"/>
    <w:semiHidden/>
    <w:unhideWhenUsed/>
    <w:rsid w:val="002F49DF"/>
    <w:pPr>
      <w:tabs>
        <w:tab w:val="left" w:pos="1021"/>
      </w:tabs>
      <w:spacing w:after="120"/>
      <w:ind w:left="680" w:firstLine="340"/>
      <w:contextualSpacing/>
    </w:pPr>
  </w:style>
  <w:style w:type="paragraph" w:styleId="ListContinue3">
    <w:name w:val="List Continue 3"/>
    <w:basedOn w:val="Normal"/>
    <w:uiPriority w:val="99"/>
    <w:semiHidden/>
    <w:unhideWhenUsed/>
    <w:rsid w:val="002F49DF"/>
    <w:pPr>
      <w:tabs>
        <w:tab w:val="left" w:pos="1361"/>
      </w:tabs>
      <w:spacing w:after="120"/>
      <w:ind w:left="1021" w:firstLine="340"/>
      <w:contextualSpacing/>
    </w:pPr>
  </w:style>
  <w:style w:type="paragraph" w:styleId="ListContinue4">
    <w:name w:val="List Continue 4"/>
    <w:basedOn w:val="Normal"/>
    <w:uiPriority w:val="99"/>
    <w:semiHidden/>
    <w:unhideWhenUsed/>
    <w:rsid w:val="002F49DF"/>
    <w:pPr>
      <w:tabs>
        <w:tab w:val="left" w:pos="1701"/>
      </w:tabs>
      <w:spacing w:after="120"/>
      <w:ind w:left="1361" w:firstLine="340"/>
      <w:contextualSpacing/>
    </w:pPr>
  </w:style>
  <w:style w:type="paragraph" w:styleId="ListContinue5">
    <w:name w:val="List Continue 5"/>
    <w:basedOn w:val="Normal"/>
    <w:uiPriority w:val="99"/>
    <w:semiHidden/>
    <w:unhideWhenUsed/>
    <w:rsid w:val="002F49DF"/>
    <w:pPr>
      <w:tabs>
        <w:tab w:val="left" w:pos="2041"/>
      </w:tabs>
      <w:spacing w:after="120"/>
      <w:ind w:left="1701" w:firstLine="340"/>
      <w:contextualSpacing/>
    </w:pPr>
  </w:style>
  <w:style w:type="paragraph" w:styleId="ListNumber">
    <w:name w:val="List Number"/>
    <w:basedOn w:val="Normal"/>
    <w:uiPriority w:val="99"/>
    <w:semiHidden/>
    <w:unhideWhenUsed/>
    <w:rsid w:val="002F49DF"/>
    <w:pPr>
      <w:numPr>
        <w:numId w:val="10"/>
      </w:numPr>
      <w:tabs>
        <w:tab w:val="left" w:pos="680"/>
      </w:tabs>
      <w:contextualSpacing/>
    </w:pPr>
  </w:style>
  <w:style w:type="paragraph" w:styleId="ListNumber2">
    <w:name w:val="List Number 2"/>
    <w:basedOn w:val="Normal"/>
    <w:uiPriority w:val="99"/>
    <w:semiHidden/>
    <w:unhideWhenUsed/>
    <w:rsid w:val="002F49DF"/>
    <w:pPr>
      <w:numPr>
        <w:numId w:val="11"/>
      </w:numPr>
      <w:tabs>
        <w:tab w:val="left" w:pos="1021"/>
      </w:tabs>
      <w:contextualSpacing/>
    </w:pPr>
  </w:style>
  <w:style w:type="paragraph" w:styleId="ListNumber3">
    <w:name w:val="List Number 3"/>
    <w:basedOn w:val="Normal"/>
    <w:uiPriority w:val="99"/>
    <w:semiHidden/>
    <w:unhideWhenUsed/>
    <w:rsid w:val="002F49DF"/>
    <w:pPr>
      <w:numPr>
        <w:numId w:val="12"/>
      </w:numPr>
      <w:tabs>
        <w:tab w:val="left" w:pos="1361"/>
      </w:tabs>
      <w:contextualSpacing/>
    </w:pPr>
  </w:style>
  <w:style w:type="paragraph" w:styleId="ListNumber4">
    <w:name w:val="List Number 4"/>
    <w:basedOn w:val="Normal"/>
    <w:uiPriority w:val="99"/>
    <w:semiHidden/>
    <w:unhideWhenUsed/>
    <w:rsid w:val="002F49DF"/>
    <w:pPr>
      <w:numPr>
        <w:numId w:val="13"/>
      </w:numPr>
      <w:tabs>
        <w:tab w:val="left" w:pos="1701"/>
      </w:tabs>
      <w:contextualSpacing/>
    </w:pPr>
  </w:style>
  <w:style w:type="paragraph" w:styleId="ListNumber5">
    <w:name w:val="List Number 5"/>
    <w:basedOn w:val="Normal"/>
    <w:uiPriority w:val="99"/>
    <w:semiHidden/>
    <w:unhideWhenUsed/>
    <w:rsid w:val="002F49DF"/>
    <w:pPr>
      <w:numPr>
        <w:numId w:val="14"/>
      </w:numPr>
      <w:tabs>
        <w:tab w:val="left" w:pos="2041"/>
      </w:tabs>
      <w:contextualSpacing/>
    </w:pPr>
  </w:style>
  <w:style w:type="character" w:customStyle="1" w:styleId="ListParagraphChar">
    <w:name w:val="List Paragraph Char"/>
    <w:basedOn w:val="DefaultParagraphFont"/>
    <w:link w:val="ListParagraph"/>
    <w:uiPriority w:val="34"/>
    <w:rsid w:val="002F49DF"/>
    <w:rPr>
      <w:rFonts w:ascii="Arial" w:hAnsi="Arial" w:cs="Arial"/>
      <w:szCs w:val="20"/>
    </w:rPr>
  </w:style>
  <w:style w:type="paragraph" w:customStyle="1" w:styleId="DivisionBranch">
    <w:name w:val="Division–Branch"/>
    <w:qFormat/>
    <w:rsid w:val="0002199E"/>
    <w:pPr>
      <w:spacing w:before="20" w:after="80" w:line="240" w:lineRule="auto"/>
    </w:pPr>
    <w:rPr>
      <w:rFonts w:ascii="Arial" w:eastAsia="Calibri" w:hAnsi="Arial" w:cs="Arial"/>
      <w:b/>
      <w:noProof/>
      <w:color w:val="000000" w:themeColor="text1"/>
      <w:spacing w:val="5"/>
      <w:sz w:val="32"/>
      <w:szCs w:val="36"/>
      <w:lang w:eastAsia="en-AU"/>
    </w:rPr>
  </w:style>
  <w:style w:type="paragraph" w:styleId="BodyText">
    <w:name w:val="Body Text"/>
    <w:basedOn w:val="Normal"/>
    <w:link w:val="BodyTextChar"/>
    <w:uiPriority w:val="1"/>
    <w:qFormat/>
    <w:rsid w:val="00CB54C3"/>
    <w:pPr>
      <w:widowControl w:val="0"/>
      <w:autoSpaceDE w:val="0"/>
      <w:autoSpaceDN w:val="0"/>
    </w:pPr>
    <w:rPr>
      <w:rFonts w:eastAsia="Arial"/>
      <w:szCs w:val="22"/>
      <w:lang w:val="en-US"/>
    </w:rPr>
  </w:style>
  <w:style w:type="character" w:customStyle="1" w:styleId="BodyTextChar">
    <w:name w:val="Body Text Char"/>
    <w:basedOn w:val="DefaultParagraphFont"/>
    <w:link w:val="BodyText"/>
    <w:uiPriority w:val="1"/>
    <w:rsid w:val="00CB54C3"/>
    <w:rPr>
      <w:rFonts w:ascii="Arial" w:eastAsia="Arial" w:hAnsi="Arial" w:cs="Arial"/>
      <w:lang w:val="en-US"/>
    </w:rPr>
  </w:style>
  <w:style w:type="paragraph" w:styleId="Revision">
    <w:name w:val="Revision"/>
    <w:hidden/>
    <w:uiPriority w:val="99"/>
    <w:semiHidden/>
    <w:rsid w:val="003603BD"/>
    <w:pPr>
      <w:spacing w:after="0" w:line="240" w:lineRule="auto"/>
    </w:pPr>
    <w:rPr>
      <w:rFonts w:ascii="Arial" w:hAnsi="Arial" w:cs="Arial"/>
      <w:szCs w:val="20"/>
    </w:rPr>
  </w:style>
  <w:style w:type="character" w:styleId="UnresolvedMention">
    <w:name w:val="Unresolved Mention"/>
    <w:basedOn w:val="DefaultParagraphFont"/>
    <w:uiPriority w:val="99"/>
    <w:semiHidden/>
    <w:unhideWhenUsed/>
    <w:rsid w:val="00414E9C"/>
    <w:rPr>
      <w:color w:val="605E5C"/>
      <w:shd w:val="clear" w:color="auto" w:fill="E1DFDD"/>
    </w:rPr>
  </w:style>
  <w:style w:type="character" w:styleId="CommentReference">
    <w:name w:val="annotation reference"/>
    <w:basedOn w:val="DefaultParagraphFont"/>
    <w:uiPriority w:val="99"/>
    <w:semiHidden/>
    <w:unhideWhenUsed/>
    <w:rsid w:val="00513A27"/>
    <w:rPr>
      <w:sz w:val="16"/>
      <w:szCs w:val="16"/>
    </w:rPr>
  </w:style>
  <w:style w:type="paragraph" w:styleId="CommentText">
    <w:name w:val="annotation text"/>
    <w:basedOn w:val="Normal"/>
    <w:link w:val="CommentTextChar"/>
    <w:uiPriority w:val="99"/>
    <w:unhideWhenUsed/>
    <w:rsid w:val="00513A27"/>
    <w:rPr>
      <w:sz w:val="20"/>
    </w:rPr>
  </w:style>
  <w:style w:type="character" w:customStyle="1" w:styleId="CommentTextChar">
    <w:name w:val="Comment Text Char"/>
    <w:basedOn w:val="DefaultParagraphFont"/>
    <w:link w:val="CommentText"/>
    <w:uiPriority w:val="99"/>
    <w:rsid w:val="00513A2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13A27"/>
    <w:rPr>
      <w:b/>
      <w:bCs/>
    </w:rPr>
  </w:style>
  <w:style w:type="character" w:customStyle="1" w:styleId="CommentSubjectChar">
    <w:name w:val="Comment Subject Char"/>
    <w:basedOn w:val="CommentTextChar"/>
    <w:link w:val="CommentSubject"/>
    <w:uiPriority w:val="99"/>
    <w:semiHidden/>
    <w:rsid w:val="00513A27"/>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5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enior-secondary.scsa.wa.edu.au/assessment/olna/prequalification-through-naplan" TargetMode="External"/><Relationship Id="rId18" Type="http://schemas.openxmlformats.org/officeDocument/2006/relationships/hyperlink" Target="https://parent.scsa.wa.edu.au/"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B2470A45DB4F6C8CE206D2ED25B320"/>
        <w:category>
          <w:name w:val="General"/>
          <w:gallery w:val="placeholder"/>
        </w:category>
        <w:types>
          <w:type w:val="bbPlcHdr"/>
        </w:types>
        <w:behaviors>
          <w:behavior w:val="content"/>
        </w:behaviors>
        <w:guid w:val="{A39BCC9B-645C-441F-BB8F-AC0A121AC079}"/>
      </w:docPartPr>
      <w:docPartBody>
        <w:p w:rsidR="00255CDE" w:rsidRDefault="008F2EC6" w:rsidP="008F2EC6">
          <w:pPr>
            <w:pStyle w:val="B5B2470A45DB4F6C8CE206D2ED25B320"/>
          </w:pPr>
          <w:r w:rsidRPr="00C93159">
            <w:rPr>
              <w:rStyle w:val="PlaceholderText"/>
            </w:rPr>
            <w:t>[Status]</w:t>
          </w:r>
        </w:p>
      </w:docPartBody>
    </w:docPart>
    <w:docPart>
      <w:docPartPr>
        <w:name w:val="8199D2BC67144E0CAE22216BD0A618CA"/>
        <w:category>
          <w:name w:val="General"/>
          <w:gallery w:val="placeholder"/>
        </w:category>
        <w:types>
          <w:type w:val="bbPlcHdr"/>
        </w:types>
        <w:behaviors>
          <w:behavior w:val="content"/>
        </w:behaviors>
        <w:guid w:val="{F4653957-E5E7-4C47-B0AC-31B6C516CBA7}"/>
      </w:docPartPr>
      <w:docPartBody>
        <w:p w:rsidR="00255CDE" w:rsidRDefault="008F2EC6" w:rsidP="008F2EC6">
          <w:pPr>
            <w:pStyle w:val="8199D2BC67144E0CAE22216BD0A618CA"/>
          </w:pPr>
          <w:r w:rsidRPr="00C93159">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EC6"/>
    <w:rsid w:val="00255CDE"/>
    <w:rsid w:val="0078418F"/>
    <w:rsid w:val="008F2EC6"/>
    <w:rsid w:val="00906172"/>
    <w:rsid w:val="00D046FC"/>
    <w:rsid w:val="00E52115"/>
    <w:rsid w:val="00F1724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2EC6"/>
    <w:rPr>
      <w:color w:val="808080"/>
    </w:rPr>
  </w:style>
  <w:style w:type="paragraph" w:customStyle="1" w:styleId="B5B2470A45DB4F6C8CE206D2ED25B320">
    <w:name w:val="B5B2470A45DB4F6C8CE206D2ED25B320"/>
    <w:rsid w:val="008F2EC6"/>
  </w:style>
  <w:style w:type="paragraph" w:customStyle="1" w:styleId="8199D2BC67144E0CAE22216BD0A618CA">
    <w:name w:val="8199D2BC67144E0CAE22216BD0A618CA"/>
    <w:rsid w:val="008F2E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9BCE299ED22F409CE6C05A5ADADFEB" ma:contentTypeVersion="14" ma:contentTypeDescription="Create a new document." ma:contentTypeScope="" ma:versionID="3420d6ae954098388bcbfc7771701b46">
  <xsd:schema xmlns:xsd="http://www.w3.org/2001/XMLSchema" xmlns:xs="http://www.w3.org/2001/XMLSchema" xmlns:p="http://schemas.microsoft.com/office/2006/metadata/properties" xmlns:ns2="5f6208b9-f8b7-4494-8fff-055267115f63" xmlns:ns3="15f492b1-5028-4db2-865c-e948d0dfd620" targetNamespace="http://schemas.microsoft.com/office/2006/metadata/properties" ma:root="true" ma:fieldsID="efcf2d82647f85e951c213d00fea2f98" ns2:_="" ns3:_="">
    <xsd:import namespace="5f6208b9-f8b7-4494-8fff-055267115f63"/>
    <xsd:import namespace="15f492b1-5028-4db2-865c-e948d0dfd6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208b9-f8b7-4494-8fff-055267115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a606fe5-00d0-49e1-aa33-d9ffd020910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492b1-5028-4db2-865c-e948d0dfd6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9aa7fdf-5c15-4708-b93f-5f563ed0a5cd}" ma:internalName="TaxCatchAll" ma:showField="CatchAllData" ma:web="15f492b1-5028-4db2-865c-e948d0dfd6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f6208b9-f8b7-4494-8fff-055267115f63">
      <Terms xmlns="http://schemas.microsoft.com/office/infopath/2007/PartnerControls"/>
    </lcf76f155ced4ddcb4097134ff3c332f>
    <TaxCatchAll xmlns="15f492b1-5028-4db2-865c-e948d0dfd620"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DE1507-63F6-4B82-B588-43A86654E203}">
  <ds:schemaRefs>
    <ds:schemaRef ds:uri="http://schemas.openxmlformats.org/officeDocument/2006/bibliography"/>
  </ds:schemaRefs>
</ds:datastoreItem>
</file>

<file path=customXml/itemProps3.xml><?xml version="1.0" encoding="utf-8"?>
<ds:datastoreItem xmlns:ds="http://schemas.openxmlformats.org/officeDocument/2006/customXml" ds:itemID="{79DB992C-5F55-44ED-8324-323E99570D21}"/>
</file>

<file path=customXml/itemProps4.xml><?xml version="1.0" encoding="utf-8"?>
<ds:datastoreItem xmlns:ds="http://schemas.openxmlformats.org/officeDocument/2006/customXml" ds:itemID="{2B1C5E1C-C0DB-4147-9205-FD3AC3B0DD9B}">
  <ds:schemaRefs>
    <ds:schemaRef ds:uri="http://schemas.microsoft.com/sharepoint/v3/contenttype/forms"/>
  </ds:schemaRefs>
</ds:datastoreItem>
</file>

<file path=customXml/itemProps5.xml><?xml version="1.0" encoding="utf-8"?>
<ds:datastoreItem xmlns:ds="http://schemas.openxmlformats.org/officeDocument/2006/customXml" ds:itemID="{D2D7857C-98A9-4015-992E-2995143D988E}">
  <ds:schemaRefs>
    <ds:schemaRef ds:uri="http://purl.org/dc/terms/"/>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d6520638-0d4b-4f10-b9f9-cc818b5e466b"/>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223</Words>
  <Characters>1277</Characters>
  <Application>Microsoft Office Word</Application>
  <DocSecurity>0</DocSecurity>
  <Lines>10</Lines>
  <Paragraphs>2</Paragraphs>
  <ScaleCrop>false</ScaleCrop>
  <Company>Department of Education Western Australia</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Vaughan [Public Relations &amp; Marketing]</dc:creator>
  <cp:keywords/>
  <dc:description/>
  <cp:lastModifiedBy>David Wu</cp:lastModifiedBy>
  <cp:revision>34</cp:revision>
  <cp:lastPrinted>2025-04-09T01:10:00Z</cp:lastPrinted>
  <dcterms:created xsi:type="dcterms:W3CDTF">2024-04-16T04:55:00Z</dcterms:created>
  <dcterms:modified xsi:type="dcterms:W3CDTF">2025-04-09T01:10:00Z</dcterms:modified>
  <cp:contentStatus>D24/0265614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0x0101009D9BCE299ED22F409CE6C05A5ADADFEB</vt:lpwstr>
  </property>
  <property fmtid="{D5CDD505-2E9C-101B-9397-08002B2CF9AE}" pid="3" name="Order">
    <vt:r8>7400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